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5C7C09" w:rsidP="00046649">
      <w:pPr>
        <w:pStyle w:val="NoSpacing"/>
        <w:jc w:val="center"/>
        <w:rPr>
          <w:b/>
          <w:bCs/>
        </w:rPr>
      </w:pPr>
      <w:r>
        <w:rPr>
          <w:b/>
          <w:bCs/>
        </w:rPr>
        <w:t>LIMITED</w:t>
      </w:r>
      <w:r w:rsidR="00BD6E0A" w:rsidRPr="00046649">
        <w:rPr>
          <w:b/>
          <w:bCs/>
        </w:rPr>
        <w:t xml:space="preserve">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3318"/>
        <w:gridCol w:w="380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31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5C75C9">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4D5A1B">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C70CE">
              <w:rPr>
                <w:rFonts w:cs="Calibri"/>
                <w:b/>
                <w:color w:val="FF0000"/>
                <w:lang w:eastAsia="en-IN"/>
              </w:rPr>
              <w:t>2</w:t>
            </w:r>
            <w:r w:rsidRPr="00BA621B">
              <w:rPr>
                <w:rFonts w:cs="Calibri"/>
                <w:b/>
                <w:color w:val="FF0000"/>
                <w:lang w:eastAsia="en-IN"/>
              </w:rPr>
              <w:t>(</w:t>
            </w:r>
            <w:r w:rsidR="004D5A1B">
              <w:rPr>
                <w:rFonts w:cs="Calibri"/>
                <w:b/>
                <w:color w:val="FF0000"/>
                <w:lang w:eastAsia="en-IN"/>
              </w:rPr>
              <w:t>29</w:t>
            </w:r>
            <w:r w:rsidRPr="00BA621B">
              <w:rPr>
                <w:rFonts w:cs="Calibri"/>
                <w:b/>
                <w:color w:val="FF0000"/>
                <w:lang w:eastAsia="en-IN"/>
              </w:rPr>
              <w:t>)/1</w:t>
            </w:r>
            <w:r w:rsidR="00A63A43">
              <w:rPr>
                <w:rFonts w:cs="Calibri"/>
                <w:b/>
                <w:color w:val="FF0000"/>
                <w:lang w:eastAsia="en-IN"/>
              </w:rPr>
              <w:t>8</w:t>
            </w:r>
            <w:r w:rsidRPr="00BA621B">
              <w:rPr>
                <w:rFonts w:cs="Calibri"/>
                <w:b/>
                <w:color w:val="FF0000"/>
                <w:lang w:eastAsia="en-IN"/>
              </w:rPr>
              <w:t>-1</w:t>
            </w:r>
            <w:r w:rsidR="00A63A43">
              <w:rPr>
                <w:rFonts w:cs="Calibri"/>
                <w:b/>
                <w:color w:val="FF0000"/>
                <w:lang w:eastAsia="en-IN"/>
              </w:rPr>
              <w:t>9</w:t>
            </w:r>
            <w:r w:rsidRPr="00BA621B">
              <w:rPr>
                <w:rFonts w:cs="Calibri"/>
                <w:b/>
                <w:color w:val="FF0000"/>
                <w:lang w:eastAsia="en-IN"/>
              </w:rPr>
              <w:t>/N-PUR</w:t>
            </w:r>
          </w:p>
        </w:tc>
        <w:tc>
          <w:tcPr>
            <w:tcW w:w="3802"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DE5E84" w:rsidP="004D5A1B">
            <w:pPr>
              <w:jc w:val="center"/>
              <w:rPr>
                <w:rFonts w:cs="Calibri"/>
                <w:b/>
                <w:color w:val="FF0000"/>
                <w:lang w:eastAsia="en-IN"/>
              </w:rPr>
            </w:pPr>
            <w:r>
              <w:rPr>
                <w:rFonts w:cs="Calibri"/>
                <w:b/>
                <w:color w:val="FF0000"/>
                <w:lang w:eastAsia="en-IN"/>
              </w:rPr>
              <w:t xml:space="preserve">Vaccum </w:t>
            </w:r>
            <w:r w:rsidR="004D5A1B">
              <w:rPr>
                <w:rFonts w:cs="Calibri"/>
                <w:b/>
                <w:color w:val="FF0000"/>
                <w:lang w:eastAsia="en-IN"/>
              </w:rPr>
              <w:t>Concentrator</w:t>
            </w:r>
            <w:r>
              <w:rPr>
                <w:rFonts w:cs="Calibri"/>
                <w:b/>
                <w:color w:val="FF0000"/>
                <w:lang w:eastAsia="en-IN"/>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4D5A1B" w:rsidP="00DE5E84">
            <w:pPr>
              <w:jc w:val="center"/>
              <w:rPr>
                <w:rFonts w:cs="Calibri"/>
                <w:b/>
                <w:color w:val="FF0000"/>
                <w:lang w:eastAsia="en-IN"/>
              </w:rPr>
            </w:pPr>
            <w:r>
              <w:rPr>
                <w:rFonts w:cs="Calibri"/>
                <w:b/>
                <w:color w:val="FF0000"/>
                <w:lang w:eastAsia="en-IN"/>
              </w:rPr>
              <w:t>24000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40745E">
        <w:rPr>
          <w:rFonts w:cs="Arial"/>
          <w:b/>
          <w:color w:val="FF0000"/>
          <w:u w:val="single"/>
        </w:rPr>
        <w:t>1180</w:t>
      </w:r>
      <w:r w:rsidRPr="00BA621B">
        <w:rPr>
          <w:rFonts w:cs="Arial"/>
          <w:b/>
          <w:color w:val="FF0000"/>
          <w:u w:val="single"/>
        </w:rPr>
        <w:t>/-</w:t>
      </w:r>
      <w:r w:rsidRPr="00B53179">
        <w:rPr>
          <w:rFonts w:cs="Arial"/>
          <w:b/>
          <w:u w:val="single"/>
        </w:rPr>
        <w:t xml:space="preserve"> (</w:t>
      </w:r>
      <w:r w:rsidR="008C714C">
        <w:rPr>
          <w:rFonts w:cs="Arial"/>
          <w:b/>
          <w:u w:val="single"/>
        </w:rPr>
        <w:t>One thousand one hundred eighty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582446">
        <w:rPr>
          <w:color w:val="FF0000"/>
        </w:rPr>
        <w:t>17</w:t>
      </w:r>
      <w:r w:rsidR="00985096">
        <w:rPr>
          <w:color w:val="FF0000"/>
          <w:vertAlign w:val="superscript"/>
        </w:rPr>
        <w:t>th</w:t>
      </w:r>
      <w:r w:rsidR="0040745E" w:rsidRPr="00FE23A2">
        <w:rPr>
          <w:color w:val="FF0000"/>
        </w:rPr>
        <w:t xml:space="preserve"> </w:t>
      </w:r>
      <w:r w:rsidR="00582446">
        <w:rPr>
          <w:color w:val="FF0000"/>
        </w:rPr>
        <w:t>October,</w:t>
      </w:r>
      <w:r w:rsidR="00FE23A2">
        <w:rPr>
          <w:color w:val="000000"/>
        </w:rPr>
        <w:t xml:space="preserve"> </w:t>
      </w:r>
      <w:r>
        <w:rPr>
          <w:b/>
          <w:color w:val="FF0000"/>
        </w:rPr>
        <w:t>2018</w:t>
      </w:r>
      <w:r>
        <w:rPr>
          <w:b/>
          <w:color w:val="FF0000"/>
          <w:sz w:val="32"/>
          <w:szCs w:val="32"/>
        </w:rPr>
        <w:t xml:space="preserve"> at </w:t>
      </w:r>
      <w:r w:rsidR="007E3CFE">
        <w:rPr>
          <w:b/>
          <w:color w:val="FF0000"/>
          <w:sz w:val="32"/>
          <w:szCs w:val="32"/>
        </w:rPr>
        <w:t>14</w:t>
      </w:r>
      <w:r w:rsidR="00F848A2">
        <w:rPr>
          <w:b/>
          <w:color w:val="FF0000"/>
          <w:sz w:val="32"/>
          <w:szCs w:val="32"/>
        </w:rPr>
        <w:t>:</w:t>
      </w:r>
      <w:r w:rsidR="007E3CFE">
        <w:rPr>
          <w:b/>
          <w:color w:val="FF0000"/>
          <w:sz w:val="32"/>
          <w:szCs w:val="32"/>
        </w:rPr>
        <w:t>3</w:t>
      </w:r>
      <w:r w:rsidR="004169D2">
        <w:rPr>
          <w:b/>
          <w:color w:val="FF0000"/>
          <w:sz w:val="32"/>
          <w:szCs w:val="32"/>
        </w:rPr>
        <w:t>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582446">
        <w:rPr>
          <w:color w:val="000000"/>
        </w:rPr>
        <w:t>17</w:t>
      </w:r>
      <w:r w:rsidR="00985096">
        <w:rPr>
          <w:color w:val="FF0000"/>
          <w:vertAlign w:val="superscript"/>
        </w:rPr>
        <w:t>th</w:t>
      </w:r>
      <w:r w:rsidR="00FE23A2" w:rsidRPr="00FE23A2">
        <w:rPr>
          <w:color w:val="FF0000"/>
        </w:rPr>
        <w:t xml:space="preserve"> </w:t>
      </w:r>
      <w:r w:rsidR="00582446">
        <w:rPr>
          <w:color w:val="FF0000"/>
        </w:rPr>
        <w:t>October</w:t>
      </w:r>
      <w:r w:rsidR="00FE23A2">
        <w:rPr>
          <w:color w:val="FF0000"/>
        </w:rPr>
        <w:t>, 2018</w:t>
      </w:r>
      <w:r w:rsidR="0040745E">
        <w:rPr>
          <w:b/>
          <w:color w:val="FF0000"/>
          <w:sz w:val="32"/>
          <w:szCs w:val="32"/>
        </w:rPr>
        <w:t xml:space="preserve"> </w:t>
      </w:r>
      <w:r>
        <w:rPr>
          <w:b/>
          <w:color w:val="FF0000"/>
          <w:sz w:val="32"/>
          <w:szCs w:val="32"/>
        </w:rPr>
        <w:t xml:space="preserve">at </w:t>
      </w:r>
      <w:r w:rsidR="00EF0643">
        <w:rPr>
          <w:b/>
          <w:color w:val="FF0000"/>
          <w:sz w:val="32"/>
          <w:szCs w:val="32"/>
        </w:rPr>
        <w:t>1</w:t>
      </w:r>
      <w:r w:rsidR="007E3CFE">
        <w:rPr>
          <w:b/>
          <w:color w:val="FF0000"/>
          <w:sz w:val="32"/>
          <w:szCs w:val="32"/>
        </w:rPr>
        <w:t>5</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Tender Notice No: </w:t>
      </w:r>
      <w:r w:rsidR="005C75C9" w:rsidRPr="00BA621B">
        <w:rPr>
          <w:rFonts w:cs="Arial"/>
          <w:b/>
          <w:bCs/>
          <w:color w:val="FF0000"/>
        </w:rPr>
        <w:t>CIAB</w:t>
      </w:r>
      <w:r w:rsidR="005C75C9" w:rsidRPr="00BA621B">
        <w:rPr>
          <w:rFonts w:cs="Calibri"/>
          <w:b/>
          <w:color w:val="FF0000"/>
          <w:lang w:eastAsia="en-IN"/>
        </w:rPr>
        <w:t xml:space="preserve"> /</w:t>
      </w:r>
      <w:r w:rsidR="00A63A43">
        <w:rPr>
          <w:rFonts w:cs="Calibri"/>
          <w:b/>
          <w:color w:val="FF0000"/>
          <w:lang w:eastAsia="en-IN"/>
        </w:rPr>
        <w:t>2</w:t>
      </w:r>
      <w:r w:rsidR="005C75C9" w:rsidRPr="00BA621B">
        <w:rPr>
          <w:rFonts w:cs="Calibri"/>
          <w:b/>
          <w:color w:val="FF0000"/>
          <w:lang w:eastAsia="en-IN"/>
        </w:rPr>
        <w:t>(</w:t>
      </w:r>
      <w:r w:rsidR="004D5A1B">
        <w:rPr>
          <w:rFonts w:cs="Calibri"/>
          <w:b/>
          <w:color w:val="FF0000"/>
          <w:lang w:eastAsia="en-IN"/>
        </w:rPr>
        <w:t>29</w:t>
      </w:r>
      <w:r w:rsidR="005C75C9" w:rsidRPr="00BA621B">
        <w:rPr>
          <w:rFonts w:cs="Calibri"/>
          <w:b/>
          <w:color w:val="FF0000"/>
          <w:lang w:eastAsia="en-IN"/>
        </w:rPr>
        <w:t>)/1</w:t>
      </w:r>
      <w:r w:rsidR="00A63A43">
        <w:rPr>
          <w:rFonts w:cs="Calibri"/>
          <w:b/>
          <w:color w:val="FF0000"/>
          <w:lang w:eastAsia="en-IN"/>
        </w:rPr>
        <w:t>8</w:t>
      </w:r>
      <w:r w:rsidR="005C75C9" w:rsidRPr="00BA621B">
        <w:rPr>
          <w:rFonts w:cs="Calibri"/>
          <w:b/>
          <w:color w:val="FF0000"/>
          <w:lang w:eastAsia="en-IN"/>
        </w:rPr>
        <w:t>-1</w:t>
      </w:r>
      <w:r w:rsidR="00A63A43">
        <w:rPr>
          <w:rFonts w:cs="Calibri"/>
          <w:b/>
          <w:color w:val="FF0000"/>
          <w:lang w:eastAsia="en-IN"/>
        </w:rPr>
        <w:t>9</w:t>
      </w:r>
      <w:r w:rsidR="005C75C9" w:rsidRPr="00BA621B">
        <w:rPr>
          <w:rFonts w:cs="Calibri"/>
          <w:b/>
          <w:color w:val="FF0000"/>
          <w:lang w:eastAsia="en-IN"/>
        </w:rPr>
        <w:t>/N-PUR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3408"/>
        <w:gridCol w:w="371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71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5C75C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C75C9" w:rsidP="004D5A1B">
            <w:pPr>
              <w:jc w:val="center"/>
              <w:rPr>
                <w:rFonts w:cs="Calibri"/>
                <w:b/>
                <w:color w:val="000000"/>
                <w:lang w:eastAsia="en-IN"/>
              </w:rPr>
            </w:pPr>
            <w:r w:rsidRPr="00BA621B">
              <w:rPr>
                <w:rFonts w:cs="Arial"/>
                <w:b/>
                <w:bCs/>
                <w:color w:val="FF0000"/>
              </w:rPr>
              <w:t>CIAB</w:t>
            </w:r>
            <w:r w:rsidRPr="00BA621B">
              <w:rPr>
                <w:rFonts w:cs="Calibri"/>
                <w:b/>
                <w:color w:val="FF0000"/>
                <w:lang w:eastAsia="en-IN"/>
              </w:rPr>
              <w:t xml:space="preserve"> /</w:t>
            </w:r>
            <w:r w:rsidR="00DC373F">
              <w:rPr>
                <w:rFonts w:cs="Calibri"/>
                <w:b/>
                <w:color w:val="FF0000"/>
                <w:lang w:eastAsia="en-IN"/>
              </w:rPr>
              <w:t>2</w:t>
            </w:r>
            <w:r w:rsidRPr="00BA621B">
              <w:rPr>
                <w:rFonts w:cs="Calibri"/>
                <w:b/>
                <w:color w:val="FF0000"/>
                <w:lang w:eastAsia="en-IN"/>
              </w:rPr>
              <w:t>(</w:t>
            </w:r>
            <w:r w:rsidR="004D5A1B">
              <w:rPr>
                <w:rFonts w:cs="Calibri"/>
                <w:b/>
                <w:color w:val="FF0000"/>
                <w:lang w:eastAsia="en-IN"/>
              </w:rPr>
              <w:t>29</w:t>
            </w:r>
            <w:r w:rsidR="00A63A43">
              <w:rPr>
                <w:rFonts w:cs="Calibri"/>
                <w:b/>
                <w:color w:val="FF0000"/>
                <w:lang w:eastAsia="en-IN"/>
              </w:rPr>
              <w:t>)</w:t>
            </w:r>
            <w:r w:rsidRPr="00BA621B">
              <w:rPr>
                <w:rFonts w:cs="Calibri"/>
                <w:b/>
                <w:color w:val="FF0000"/>
                <w:lang w:eastAsia="en-IN"/>
              </w:rPr>
              <w:t>/1</w:t>
            </w:r>
            <w:r w:rsidR="00A63A43">
              <w:rPr>
                <w:rFonts w:cs="Calibri"/>
                <w:b/>
                <w:color w:val="FF0000"/>
                <w:lang w:eastAsia="en-IN"/>
              </w:rPr>
              <w:t>8</w:t>
            </w:r>
            <w:r w:rsidRPr="00BA621B">
              <w:rPr>
                <w:rFonts w:cs="Calibri"/>
                <w:b/>
                <w:color w:val="FF0000"/>
                <w:lang w:eastAsia="en-IN"/>
              </w:rPr>
              <w:t>-1</w:t>
            </w:r>
            <w:r w:rsidR="00A63A43">
              <w:rPr>
                <w:rFonts w:cs="Calibri"/>
                <w:b/>
                <w:color w:val="FF0000"/>
                <w:lang w:eastAsia="en-IN"/>
              </w:rPr>
              <w:t>9</w:t>
            </w:r>
            <w:r w:rsidRPr="00BA621B">
              <w:rPr>
                <w:rFonts w:cs="Calibri"/>
                <w:b/>
                <w:color w:val="FF0000"/>
                <w:lang w:eastAsia="en-IN"/>
              </w:rPr>
              <w:t>/N-PUR</w:t>
            </w:r>
          </w:p>
        </w:tc>
        <w:tc>
          <w:tcPr>
            <w:tcW w:w="3712"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2E5EFC" w:rsidP="004D5A1B">
            <w:pPr>
              <w:jc w:val="center"/>
              <w:rPr>
                <w:rFonts w:cs="Calibri"/>
                <w:b/>
                <w:color w:val="000000"/>
                <w:lang w:eastAsia="en-IN"/>
              </w:rPr>
            </w:pPr>
            <w:r>
              <w:rPr>
                <w:rFonts w:cs="Calibri"/>
                <w:b/>
                <w:color w:val="FF0000"/>
                <w:lang w:eastAsia="en-IN"/>
              </w:rPr>
              <w:t xml:space="preserve">Vaccum </w:t>
            </w:r>
            <w:r w:rsidR="004D5A1B">
              <w:rPr>
                <w:rFonts w:cs="Calibri"/>
                <w:b/>
                <w:color w:val="FF0000"/>
                <w:lang w:eastAsia="en-IN"/>
              </w:rPr>
              <w:t>Concentrator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A0617D" w:rsidRDefault="00C56C37" w:rsidP="00C56C37">
            <w:pPr>
              <w:jc w:val="center"/>
              <w:rPr>
                <w:rFonts w:cs="Calibri"/>
                <w:b/>
                <w:color w:val="FF0000"/>
                <w:lang w:eastAsia="en-IN"/>
              </w:rPr>
            </w:pPr>
            <w:r w:rsidRPr="00A0617D">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A0617D" w:rsidRDefault="004D5A1B" w:rsidP="004D5A1B">
            <w:pPr>
              <w:jc w:val="center"/>
              <w:rPr>
                <w:rFonts w:cs="Calibri"/>
                <w:b/>
                <w:color w:val="FF0000"/>
                <w:lang w:eastAsia="en-IN"/>
              </w:rPr>
            </w:pPr>
            <w:r>
              <w:rPr>
                <w:rFonts w:cs="Calibri"/>
                <w:b/>
                <w:color w:val="FF0000"/>
                <w:lang w:eastAsia="en-IN"/>
              </w:rPr>
              <w:t>24</w:t>
            </w:r>
            <w:r w:rsidR="00E500E1" w:rsidRPr="00A0617D">
              <w:rPr>
                <w:rFonts w:cs="Calibri"/>
                <w:b/>
                <w:color w:val="FF0000"/>
                <w:lang w:eastAsia="en-IN"/>
              </w:rPr>
              <w:t>00</w:t>
            </w:r>
            <w:r w:rsidR="003C0855" w:rsidRPr="00A0617D">
              <w:rPr>
                <w:rFonts w:cs="Calibri"/>
                <w:b/>
                <w:color w:val="FF0000"/>
                <w:lang w:eastAsia="en-IN"/>
              </w:rPr>
              <w:t>0</w:t>
            </w:r>
            <w:r w:rsidR="00C56C37" w:rsidRPr="00A0617D">
              <w:rPr>
                <w:rFonts w:cs="Calibri"/>
                <w:b/>
                <w:color w:val="FF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w:t>
      </w:r>
      <w:r w:rsidR="009925DE">
        <w:rPr>
          <w:color w:val="000000"/>
          <w:sz w:val="20"/>
          <w:szCs w:val="20"/>
        </w:rPr>
        <w:t>180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w:t>
      </w:r>
      <w:r w:rsidR="000903A6">
        <w:rPr>
          <w:color w:val="FF0000"/>
          <w:sz w:val="20"/>
          <w:szCs w:val="20"/>
        </w:rPr>
        <w:t>1180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w:t>
      </w:r>
      <w:r w:rsidR="007D0249">
        <w:rPr>
          <w:color w:val="000000"/>
          <w:sz w:val="20"/>
          <w:szCs w:val="20"/>
        </w:rPr>
        <w:t>one hundred eighty</w:t>
      </w:r>
      <w:r w:rsidR="00C56C37" w:rsidRPr="00C56C37">
        <w:rPr>
          <w:color w:val="000000"/>
          <w:sz w:val="20"/>
          <w:szCs w:val="20"/>
        </w:rPr>
        <w:t xml:space="preserve">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BD2196">
        <w:rPr>
          <w:color w:val="FF0000"/>
        </w:rPr>
        <w:t>17</w:t>
      </w:r>
      <w:r w:rsidR="00BD2196">
        <w:rPr>
          <w:color w:val="FF0000"/>
          <w:vertAlign w:val="superscript"/>
        </w:rPr>
        <w:t>th</w:t>
      </w:r>
      <w:r w:rsidR="00BD2196" w:rsidRPr="00FE23A2">
        <w:rPr>
          <w:color w:val="FF0000"/>
        </w:rPr>
        <w:t xml:space="preserve"> </w:t>
      </w:r>
      <w:r w:rsidR="00BD2196">
        <w:rPr>
          <w:color w:val="FF0000"/>
        </w:rPr>
        <w:t>October,</w:t>
      </w:r>
      <w:r w:rsidR="00BD2196">
        <w:rPr>
          <w:color w:val="000000"/>
        </w:rPr>
        <w:t xml:space="preserve"> </w:t>
      </w:r>
      <w:r w:rsidR="00BD2196">
        <w:rPr>
          <w:b/>
          <w:color w:val="FF0000"/>
        </w:rPr>
        <w:t>2018</w:t>
      </w:r>
      <w:r w:rsidR="00A0617D">
        <w:rPr>
          <w:color w:val="FF0000"/>
        </w:rPr>
        <w:t>, 2018</w:t>
      </w:r>
      <w:r w:rsidRPr="00DD171E">
        <w:rPr>
          <w:b/>
          <w:color w:val="FF0000"/>
          <w:sz w:val="20"/>
          <w:szCs w:val="20"/>
        </w:rPr>
        <w:t xml:space="preserve"> @ </w:t>
      </w:r>
      <w:r w:rsidR="000A7D9D">
        <w:rPr>
          <w:b/>
          <w:color w:val="FF0000"/>
          <w:sz w:val="20"/>
          <w:szCs w:val="20"/>
        </w:rPr>
        <w:t>14</w:t>
      </w:r>
      <w:r w:rsidR="008211FF">
        <w:rPr>
          <w:b/>
          <w:color w:val="FF0000"/>
          <w:sz w:val="20"/>
          <w:szCs w:val="20"/>
        </w:rPr>
        <w:t>:</w:t>
      </w:r>
      <w:r w:rsidR="000A7D9D">
        <w:rPr>
          <w:b/>
          <w:color w:val="FF0000"/>
          <w:sz w:val="20"/>
          <w:szCs w:val="20"/>
        </w:rPr>
        <w:t>30</w:t>
      </w:r>
      <w:r w:rsidRPr="00DD171E">
        <w:rPr>
          <w:b/>
          <w:color w:val="FF0000"/>
          <w:sz w:val="20"/>
          <w:szCs w:val="20"/>
        </w:rPr>
        <w:t xml:space="preserve"> hrs</w:t>
      </w:r>
      <w:r w:rsidRPr="00DD171E">
        <w:rPr>
          <w:color w:val="FF0000"/>
          <w:sz w:val="20"/>
          <w:szCs w:val="2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230451">
            <w:pPr>
              <w:pStyle w:val="BodyText2"/>
              <w:spacing w:line="240" w:lineRule="auto"/>
              <w:jc w:val="both"/>
              <w:rPr>
                <w:rFonts w:cs="Arial"/>
                <w:b/>
                <w:color w:val="FF0000"/>
                <w:highlight w:val="yellow"/>
              </w:rPr>
            </w:pPr>
            <w:r w:rsidRPr="00DD171E">
              <w:rPr>
                <w:rFonts w:cs="Arial"/>
                <w:b/>
                <w:color w:val="FF0000"/>
                <w:highlight w:val="yellow"/>
              </w:rPr>
              <w:t xml:space="preserve">           </w:t>
            </w:r>
            <w:r w:rsidR="005C75C9">
              <w:rPr>
                <w:rFonts w:cs="Arial"/>
                <w:b/>
                <w:color w:val="FF0000"/>
                <w:highlight w:val="yellow"/>
              </w:rPr>
              <w:t xml:space="preserve">      </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D03DFE">
            <w:pPr>
              <w:pStyle w:val="BodyText2"/>
              <w:spacing w:line="240" w:lineRule="auto"/>
              <w:jc w:val="both"/>
              <w:rPr>
                <w:rFonts w:cs="Arial"/>
                <w:b/>
                <w:color w:val="FF0000"/>
                <w:highlight w:val="yellow"/>
              </w:rPr>
            </w:pPr>
            <w:r w:rsidRPr="00DD171E">
              <w:rPr>
                <w:rFonts w:cs="Arial"/>
                <w:b/>
                <w:color w:val="FF0000"/>
                <w:highlight w:val="yellow"/>
              </w:rPr>
              <w:t xml:space="preserve">           </w:t>
            </w:r>
            <w:r w:rsidR="003B24DD">
              <w:rPr>
                <w:color w:val="FF0000"/>
              </w:rPr>
              <w:t>17</w:t>
            </w:r>
            <w:r w:rsidR="003B24DD">
              <w:rPr>
                <w:color w:val="FF0000"/>
                <w:vertAlign w:val="superscript"/>
              </w:rPr>
              <w:t>th</w:t>
            </w:r>
            <w:r w:rsidR="003B24DD" w:rsidRPr="00FE23A2">
              <w:rPr>
                <w:color w:val="FF0000"/>
              </w:rPr>
              <w:t xml:space="preserve"> </w:t>
            </w:r>
            <w:r w:rsidR="003B24DD">
              <w:rPr>
                <w:color w:val="FF0000"/>
              </w:rPr>
              <w:t>October,</w:t>
            </w:r>
            <w:r w:rsidR="003B24DD">
              <w:rPr>
                <w:color w:val="000000"/>
              </w:rPr>
              <w:t xml:space="preserve"> </w:t>
            </w:r>
            <w:r w:rsidR="003B24DD">
              <w:rPr>
                <w:b/>
                <w:color w:val="FF0000"/>
              </w:rPr>
              <w:t>2018</w:t>
            </w:r>
            <w:r w:rsidR="009A4EC0">
              <w:rPr>
                <w:color w:val="FF0000"/>
              </w:rPr>
              <w:t>, 2018</w:t>
            </w:r>
            <w:r w:rsidR="009A4EC0" w:rsidRPr="00DD171E">
              <w:rPr>
                <w:rFonts w:cs="Arial"/>
                <w:b/>
                <w:color w:val="FF0000"/>
                <w:highlight w:val="yellow"/>
              </w:rPr>
              <w:t xml:space="preserve"> </w:t>
            </w:r>
            <w:r w:rsidR="00001E6D" w:rsidRPr="00DD171E">
              <w:rPr>
                <w:rFonts w:cs="Arial"/>
                <w:b/>
                <w:color w:val="FF0000"/>
                <w:highlight w:val="yellow"/>
              </w:rPr>
              <w:t>(</w:t>
            </w:r>
            <w:r w:rsidR="005C75C9">
              <w:rPr>
                <w:rFonts w:cs="Arial"/>
                <w:b/>
                <w:color w:val="FF0000"/>
                <w:highlight w:val="yellow"/>
              </w:rPr>
              <w:t>14:30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D03DFE">
            <w:pPr>
              <w:pStyle w:val="BodyText2"/>
              <w:spacing w:line="240" w:lineRule="auto"/>
              <w:jc w:val="both"/>
              <w:rPr>
                <w:rFonts w:cs="Arial"/>
                <w:b/>
                <w:color w:val="FF0000"/>
                <w:highlight w:val="yellow"/>
              </w:rPr>
            </w:pPr>
            <w:r w:rsidRPr="00DD171E">
              <w:rPr>
                <w:rFonts w:cs="Arial"/>
                <w:b/>
                <w:color w:val="FF0000"/>
                <w:highlight w:val="yellow"/>
              </w:rPr>
              <w:t xml:space="preserve">           </w:t>
            </w:r>
            <w:r w:rsidR="003B24DD">
              <w:rPr>
                <w:color w:val="FF0000"/>
              </w:rPr>
              <w:t>17</w:t>
            </w:r>
            <w:r w:rsidR="003B24DD">
              <w:rPr>
                <w:color w:val="FF0000"/>
                <w:vertAlign w:val="superscript"/>
              </w:rPr>
              <w:t>th</w:t>
            </w:r>
            <w:r w:rsidR="003B24DD" w:rsidRPr="00FE23A2">
              <w:rPr>
                <w:color w:val="FF0000"/>
              </w:rPr>
              <w:t xml:space="preserve"> </w:t>
            </w:r>
            <w:r w:rsidR="003B24DD">
              <w:rPr>
                <w:color w:val="FF0000"/>
              </w:rPr>
              <w:t>October,</w:t>
            </w:r>
            <w:r w:rsidR="003B24DD">
              <w:rPr>
                <w:color w:val="000000"/>
              </w:rPr>
              <w:t xml:space="preserve"> </w:t>
            </w:r>
            <w:r w:rsidR="003B24DD">
              <w:rPr>
                <w:b/>
                <w:color w:val="FF0000"/>
              </w:rPr>
              <w:t>2018</w:t>
            </w:r>
            <w:r w:rsidR="009A4EC0">
              <w:rPr>
                <w:color w:val="FF0000"/>
              </w:rPr>
              <w:t>, 2018</w:t>
            </w:r>
            <w:r w:rsidR="009A4EC0" w:rsidRPr="00DD171E">
              <w:rPr>
                <w:rFonts w:cs="Arial"/>
                <w:b/>
                <w:color w:val="FF0000"/>
                <w:highlight w:val="yellow"/>
              </w:rPr>
              <w:t xml:space="preserve"> </w:t>
            </w:r>
            <w:r w:rsidR="009A4EC0">
              <w:rPr>
                <w:rFonts w:cs="Arial"/>
                <w:b/>
                <w:color w:val="FF0000"/>
                <w:highlight w:val="yellow"/>
              </w:rPr>
              <w:t xml:space="preserve"> </w:t>
            </w:r>
            <w:r w:rsidR="005C75C9" w:rsidRPr="00DD171E">
              <w:rPr>
                <w:rFonts w:cs="Arial"/>
                <w:b/>
                <w:color w:val="FF0000"/>
                <w:highlight w:val="yellow"/>
              </w:rPr>
              <w:t>(</w:t>
            </w:r>
            <w:r w:rsidR="005C75C9">
              <w:rPr>
                <w:rFonts w:cs="Arial"/>
                <w:b/>
                <w:color w:val="FF0000"/>
                <w:highlight w:val="yellow"/>
              </w:rPr>
              <w:t>15:00</w:t>
            </w:r>
            <w:r w:rsidR="005C75C9" w:rsidRPr="00DD171E">
              <w:rPr>
                <w:rFonts w:cs="Arial"/>
                <w:b/>
                <w:color w:val="FF0000"/>
                <w:highlight w:val="yellow"/>
              </w:rPr>
              <w:t xml:space="preserve"> Hrs)</w:t>
            </w:r>
            <w:r w:rsidR="00DD066F">
              <w:rPr>
                <w:rFonts w:cs="Arial"/>
                <w:b/>
                <w:color w:val="FF0000"/>
                <w:highlight w:val="yellow"/>
              </w:rPr>
              <w:t>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bookmarkStart w:id="0" w:name="_GoBack"/>
      <w:bookmarkEnd w:id="0"/>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A322F0" w:rsidRPr="005E4761">
        <w:rPr>
          <w:rFonts w:cs="Arial"/>
          <w:color w:val="FF0000"/>
        </w:rPr>
        <w:t xml:space="preserve">        </w:t>
      </w:r>
      <w:r w:rsidR="00725008">
        <w:rPr>
          <w:rFonts w:cs="Arial"/>
          <w:color w:val="FF0000"/>
        </w:rPr>
        <w:t xml:space="preserve">                             </w:t>
      </w:r>
      <w:r w:rsidR="00001E6D" w:rsidRPr="005E4761">
        <w:rPr>
          <w:rFonts w:cs="Arial"/>
          <w:b/>
          <w:bCs/>
          <w:color w:val="FF0000"/>
          <w:u w:val="single"/>
        </w:rPr>
        <w:t>2018</w:t>
      </w:r>
      <w:r w:rsidRPr="005E4761">
        <w:rPr>
          <w:rFonts w:cs="Arial"/>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A96045" w:rsidRDefault="00A96045"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lastRenderedPageBreak/>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Default="00BD6E0A" w:rsidP="00BD6E0A">
      <w:pPr>
        <w:jc w:val="center"/>
        <w:rPr>
          <w:rFonts w:ascii="Arial" w:eastAsia="Times New Roman" w:hAnsi="Arial" w:cs="Arial"/>
          <w:b/>
          <w:spacing w:val="-2"/>
          <w:sz w:val="18"/>
          <w:szCs w:val="20"/>
          <w:lang w:val="en-IN"/>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F9651E" w:rsidRPr="009861DA" w:rsidRDefault="00F9651E" w:rsidP="00BD6E0A">
      <w:pPr>
        <w:jc w:val="center"/>
        <w:rPr>
          <w:rFonts w:cs="Arial"/>
          <w:b/>
          <w:spacing w:val="-2"/>
          <w:sz w:val="18"/>
          <w:szCs w:val="20"/>
        </w:rPr>
      </w:pP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w:t>
      </w:r>
      <w:r w:rsidR="00333463">
        <w:rPr>
          <w:rFonts w:ascii="Arial" w:eastAsia="Times New Roman" w:hAnsi="Arial" w:cs="Arial"/>
          <w:spacing w:val="-2"/>
          <w:sz w:val="18"/>
          <w:szCs w:val="20"/>
          <w:lang w:val="en-IN"/>
        </w:rPr>
        <w:t>180</w:t>
      </w:r>
      <w:r w:rsidRPr="00F04C27">
        <w:rPr>
          <w:rFonts w:ascii="Arial" w:eastAsia="Times New Roman" w:hAnsi="Arial" w:cs="Arial"/>
          <w:spacing w:val="-2"/>
          <w:sz w:val="18"/>
          <w:szCs w:val="20"/>
          <w:lang w:val="en-IN"/>
        </w:rPr>
        <w:t xml:space="preserve">/-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w:t>
      </w:r>
      <w:r w:rsidR="007C4E6E">
        <w:rPr>
          <w:rFonts w:ascii="Arial" w:eastAsia="Times New Roman" w:hAnsi="Arial" w:cs="Arial"/>
          <w:spacing w:val="-2"/>
          <w:sz w:val="18"/>
          <w:szCs w:val="20"/>
          <w:lang w:val="en-IN"/>
        </w:rPr>
        <w:t>1180</w:t>
      </w:r>
      <w:r w:rsidR="00F04C27">
        <w:rPr>
          <w:rFonts w:ascii="Arial" w:eastAsia="Times New Roman" w:hAnsi="Arial" w:cs="Arial"/>
          <w:spacing w:val="-2"/>
          <w:sz w:val="18"/>
          <w:szCs w:val="20"/>
          <w:lang w:val="en-IN"/>
        </w:rPr>
        <w:t>/-</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EE31EB">
        <w:rPr>
          <w:rFonts w:ascii="Arial" w:hAnsi="Arial" w:cs="Arial"/>
          <w:b/>
          <w:bCs/>
          <w:sz w:val="18"/>
          <w:szCs w:val="18"/>
        </w:rPr>
        <w:t>26</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w:t>
      </w:r>
      <w:r w:rsidR="00EE31EB">
        <w:rPr>
          <w:rFonts w:ascii="Arial" w:hAnsi="Arial" w:cs="Arial"/>
          <w:b/>
          <w:bCs/>
          <w:sz w:val="18"/>
          <w:szCs w:val="18"/>
        </w:rPr>
        <w:t xml:space="preserve"> July, </w:t>
      </w:r>
      <w:r w:rsidRPr="00876D44">
        <w:rPr>
          <w:rFonts w:ascii="Arial" w:hAnsi="Arial" w:cs="Arial"/>
          <w:b/>
          <w:bCs/>
          <w:sz w:val="18"/>
          <w:szCs w:val="18"/>
        </w:rPr>
        <w:t>201</w:t>
      </w:r>
      <w:r w:rsidR="00EE31EB">
        <w:rPr>
          <w:rFonts w:ascii="Arial" w:hAnsi="Arial" w:cs="Arial"/>
          <w:b/>
          <w:bCs/>
          <w:sz w:val="18"/>
          <w:szCs w:val="18"/>
        </w:rPr>
        <w:t>8</w:t>
      </w:r>
      <w:r w:rsidRPr="00876D44">
        <w:rPr>
          <w:rFonts w:ascii="Arial" w:hAnsi="Arial" w:cs="Arial"/>
          <w:b/>
          <w:bCs/>
          <w:sz w:val="18"/>
          <w:szCs w:val="18"/>
        </w:rPr>
        <w:t>,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00A73399">
        <w:rPr>
          <w:rFonts w:ascii="Arial" w:hAnsi="Arial" w:cs="Arial"/>
          <w:b/>
          <w:color w:val="FF0000"/>
          <w:spacing w:val="-2"/>
          <w:sz w:val="18"/>
          <w:szCs w:val="18"/>
          <w:u w:val="single"/>
        </w:rPr>
        <w:t>12</w:t>
      </w:r>
      <w:r w:rsidRPr="000B271E">
        <w:rPr>
          <w:rFonts w:ascii="Arial" w:hAnsi="Arial" w:cs="Arial"/>
          <w:b/>
          <w:color w:val="FF0000"/>
          <w:spacing w:val="-2"/>
          <w:sz w:val="18"/>
          <w:szCs w:val="18"/>
          <w:u w:val="single"/>
        </w:rPr>
        <w:t xml:space="preserve"> months</w:t>
      </w:r>
      <w:r w:rsidRPr="000B271E">
        <w:rPr>
          <w:rFonts w:ascii="Arial" w:hAnsi="Arial" w:cs="Arial"/>
          <w:color w:val="FF0000"/>
          <w:spacing w:val="-2"/>
          <w:sz w:val="18"/>
          <w:szCs w:val="18"/>
        </w:rPr>
        <w:t xml:space="preserve"> </w:t>
      </w:r>
      <w:r w:rsidRPr="00D44293">
        <w:rPr>
          <w:rFonts w:ascii="Arial" w:hAnsi="Arial" w:cs="Arial"/>
          <w:spacing w:val="-2"/>
          <w:sz w:val="18"/>
          <w:szCs w:val="18"/>
        </w:rPr>
        <w:t>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w:t>
      </w:r>
      <w:r w:rsidR="008E63D0">
        <w:rPr>
          <w:rFonts w:ascii="Arial" w:hAnsi="Arial" w:cs="Arial"/>
          <w:spacing w:val="-2"/>
          <w:sz w:val="18"/>
          <w:szCs w:val="18"/>
        </w:rPr>
        <w:t>e satisfactory installation of e</w:t>
      </w:r>
      <w:r w:rsidRPr="00D44293">
        <w:rPr>
          <w:rFonts w:ascii="Arial" w:hAnsi="Arial" w:cs="Arial"/>
          <w:spacing w:val="-2"/>
          <w:sz w:val="18"/>
          <w:szCs w:val="18"/>
        </w:rPr>
        <w:t>quipment.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w:t>
      </w:r>
      <w:r w:rsidR="008E63D0">
        <w:rPr>
          <w:rFonts w:ascii="Arial" w:hAnsi="Arial" w:cs="Arial"/>
          <w:spacing w:val="-2"/>
          <w:sz w:val="18"/>
          <w:szCs w:val="18"/>
        </w:rPr>
        <w:t>e installed goods and Equipment</w:t>
      </w:r>
      <w:r w:rsidRPr="00D44293">
        <w:rPr>
          <w:rFonts w:ascii="Arial" w:hAnsi="Arial" w:cs="Arial"/>
          <w:spacing w:val="-2"/>
          <w:sz w:val="18"/>
          <w:szCs w:val="18"/>
        </w:rPr>
        <w:t xml:space="preserve">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Before the goods and </w:t>
      </w:r>
      <w:r w:rsidR="008E63D0">
        <w:rPr>
          <w:rFonts w:ascii="Arial" w:hAnsi="Arial" w:cs="Arial"/>
          <w:spacing w:val="-2"/>
          <w:sz w:val="18"/>
          <w:szCs w:val="18"/>
        </w:rPr>
        <w:t>E</w:t>
      </w:r>
      <w:r w:rsidRPr="00D44293">
        <w:rPr>
          <w:rFonts w:ascii="Arial" w:hAnsi="Arial" w:cs="Arial"/>
          <w:spacing w:val="-2"/>
          <w:sz w:val="18"/>
          <w:szCs w:val="18"/>
        </w:rPr>
        <w:t>quipment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Warranty period shall be </w:t>
      </w:r>
      <w:r w:rsidR="008E63D0">
        <w:rPr>
          <w:rFonts w:ascii="Arial" w:hAnsi="Arial" w:cs="Arial"/>
          <w:spacing w:val="-2"/>
          <w:sz w:val="18"/>
          <w:szCs w:val="18"/>
        </w:rPr>
        <w:t>12</w:t>
      </w:r>
      <w:r w:rsidRPr="000B271E">
        <w:rPr>
          <w:rFonts w:ascii="Arial" w:hAnsi="Arial" w:cs="Arial"/>
          <w:color w:val="FF0000"/>
          <w:spacing w:val="-2"/>
          <w:sz w:val="18"/>
          <w:szCs w:val="18"/>
        </w:rPr>
        <w:t xml:space="preserve"> months</w:t>
      </w:r>
      <w:r w:rsidRPr="00D44293">
        <w:rPr>
          <w:rFonts w:ascii="Arial" w:hAnsi="Arial" w:cs="Arial"/>
          <w:spacing w:val="-2"/>
          <w:sz w:val="18"/>
          <w:szCs w:val="18"/>
        </w:rPr>
        <w:t xml:space="preserve">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8E63D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List of similar type </w:t>
            </w:r>
            <w:r w:rsidR="008E63D0">
              <w:rPr>
                <w:rFonts w:ascii="Arial" w:eastAsia="Times New Roman" w:hAnsi="Arial" w:cs="Arial"/>
                <w:sz w:val="18"/>
                <w:szCs w:val="24"/>
                <w:lang w:val="en-IN"/>
              </w:rPr>
              <w:t>E</w:t>
            </w:r>
            <w:r w:rsidRPr="00B05EE0">
              <w:rPr>
                <w:rFonts w:ascii="Arial" w:eastAsia="Times New Roman" w:hAnsi="Arial" w:cs="Arial"/>
                <w:sz w:val="18"/>
                <w:szCs w:val="24"/>
                <w:lang w:val="en-IN"/>
              </w:rPr>
              <w:t>quipment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w:t>
      </w:r>
      <w:r w:rsidR="00A17B5E">
        <w:rPr>
          <w:rFonts w:ascii="Arial" w:eastAsia="Times New Roman" w:hAnsi="Arial" w:cs="Arial"/>
          <w:sz w:val="18"/>
          <w:szCs w:val="24"/>
          <w:lang w:val="en-IN"/>
        </w:rPr>
        <w:t>Specification”.  Such equipment</w:t>
      </w:r>
      <w:r w:rsidRPr="00DD0F61">
        <w:rPr>
          <w:rFonts w:ascii="Arial" w:eastAsia="Times New Roman" w:hAnsi="Arial" w:cs="Arial"/>
          <w:sz w:val="18"/>
          <w:szCs w:val="24"/>
          <w:lang w:val="en-IN"/>
        </w:rPr>
        <w:t xml:space="preserve">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 xml:space="preserve">The bidder should have supplied </w:t>
      </w:r>
      <w:r w:rsidRPr="00072C1C">
        <w:rPr>
          <w:rFonts w:ascii="Arial" w:eastAsia="Times New Roman" w:hAnsi="Arial" w:cs="Arial"/>
          <w:b/>
          <w:bCs/>
          <w:color w:val="FF0000"/>
          <w:sz w:val="18"/>
          <w:szCs w:val="20"/>
          <w:u w:val="single"/>
          <w:lang w:val="en-IN"/>
        </w:rPr>
        <w:t xml:space="preserve">at least three similar equipment </w:t>
      </w:r>
      <w:r w:rsidRPr="00DD0F61">
        <w:rPr>
          <w:rFonts w:ascii="Arial" w:eastAsia="Times New Roman" w:hAnsi="Arial" w:cs="Arial"/>
          <w:b/>
          <w:bCs/>
          <w:sz w:val="18"/>
          <w:szCs w:val="20"/>
          <w:u w:val="single"/>
          <w:lang w:val="en-IN"/>
        </w:rPr>
        <w:t>to any Central Govt./State Govt./PSUs/Autonomous bodies</w:t>
      </w:r>
      <w:r w:rsidR="00F97CC6">
        <w:rPr>
          <w:rFonts w:ascii="Arial" w:eastAsia="Times New Roman" w:hAnsi="Arial" w:cs="Arial"/>
          <w:b/>
          <w:bCs/>
          <w:sz w:val="18"/>
          <w:szCs w:val="20"/>
          <w:u w:val="single"/>
          <w:lang w:val="en-IN"/>
        </w:rPr>
        <w:t xml:space="preserve"> </w:t>
      </w:r>
      <w:r w:rsidRPr="00DD0F61">
        <w:rPr>
          <w:rFonts w:ascii="Arial" w:eastAsia="Times New Roman" w:hAnsi="Arial" w:cs="Arial"/>
          <w:b/>
          <w:bCs/>
          <w:sz w:val="18"/>
          <w:szCs w:val="20"/>
          <w:u w:val="single"/>
          <w:lang w:val="en-IN"/>
        </w:rPr>
        <w:t xml:space="preserve">in the </w:t>
      </w:r>
      <w:r w:rsidRPr="00072C1C">
        <w:rPr>
          <w:rFonts w:ascii="Arial" w:eastAsia="Times New Roman" w:hAnsi="Arial" w:cs="Arial"/>
          <w:b/>
          <w:bCs/>
          <w:color w:val="FF0000"/>
          <w:sz w:val="18"/>
          <w:szCs w:val="20"/>
          <w:u w:val="single"/>
          <w:lang w:val="en-IN"/>
        </w:rPr>
        <w:t>past five years</w:t>
      </w:r>
      <w:r w:rsidRPr="00DD0F61">
        <w:rPr>
          <w:rFonts w:ascii="Arial" w:eastAsia="Times New Roman" w:hAnsi="Arial" w:cs="Arial"/>
          <w:b/>
          <w:bCs/>
          <w:sz w:val="18"/>
          <w:szCs w:val="20"/>
          <w:u w:val="single"/>
          <w:lang w:val="en-IN"/>
        </w:rPr>
        <w:t>.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7CC6" w:rsidRDefault="00BD6E0A" w:rsidP="00107349">
      <w:pPr>
        <w:numPr>
          <w:ilvl w:val="0"/>
          <w:numId w:val="10"/>
        </w:numPr>
        <w:spacing w:after="0" w:line="240" w:lineRule="auto"/>
        <w:jc w:val="both"/>
        <w:rPr>
          <w:rFonts w:cs="Arial"/>
          <w:sz w:val="18"/>
          <w:szCs w:val="20"/>
        </w:rPr>
      </w:pPr>
      <w:r w:rsidRPr="00F97CC6">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7CC6">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6F1C4E" w:rsidRDefault="00BD6E0A" w:rsidP="007073AD">
      <w:pPr>
        <w:spacing w:after="0" w:line="240" w:lineRule="auto"/>
        <w:jc w:val="center"/>
        <w:rPr>
          <w:rFonts w:ascii="Arial" w:eastAsia="Times New Roman" w:hAnsi="Arial" w:cs="Arial"/>
          <w:b/>
          <w:i/>
          <w:sz w:val="18"/>
          <w:szCs w:val="20"/>
          <w:lang w:val="en-IN"/>
        </w:rPr>
      </w:pPr>
      <w:r w:rsidRPr="00DD0F61">
        <w:rPr>
          <w:rFonts w:ascii="Arial" w:eastAsia="Times New Roman" w:hAnsi="Arial" w:cs="Arial"/>
          <w:b/>
          <w:i/>
          <w:sz w:val="18"/>
          <w:szCs w:val="20"/>
          <w:lang w:val="en-IN"/>
        </w:rPr>
        <w:br w:type="page"/>
      </w:r>
    </w:p>
    <w:p w:rsidR="006F1C4E" w:rsidRDefault="006F1C4E" w:rsidP="007073AD">
      <w:pPr>
        <w:spacing w:after="0" w:line="240" w:lineRule="auto"/>
        <w:jc w:val="center"/>
        <w:rPr>
          <w:rFonts w:ascii="Arial" w:eastAsia="Times New Roman" w:hAnsi="Arial" w:cs="Arial"/>
          <w:b/>
          <w:i/>
          <w:sz w:val="18"/>
          <w:szCs w:val="20"/>
          <w:lang w:val="en-IN"/>
        </w:rPr>
      </w:pPr>
    </w:p>
    <w:p w:rsidR="007073AD" w:rsidRDefault="007073AD" w:rsidP="007073AD">
      <w:pPr>
        <w:spacing w:after="0" w:line="240" w:lineRule="auto"/>
        <w:jc w:val="center"/>
        <w:rPr>
          <w:rFonts w:ascii="Arial" w:eastAsia="Times New Roman" w:hAnsi="Arial" w:cs="Arial"/>
          <w:b/>
          <w:bCs/>
          <w:lang w:val="en-IN"/>
        </w:rPr>
      </w:pPr>
      <w:r>
        <w:rPr>
          <w:rFonts w:ascii="Arial" w:eastAsia="Times New Roman" w:hAnsi="Arial" w:cs="Arial"/>
          <w:b/>
          <w:bCs/>
          <w:lang w:val="en-IN"/>
        </w:rPr>
        <w:t xml:space="preserve">CHAPTER XIV – TECHNICAL </w:t>
      </w:r>
      <w:r w:rsidRPr="00DD0F61">
        <w:rPr>
          <w:rFonts w:ascii="Arial" w:eastAsia="Times New Roman" w:hAnsi="Arial" w:cs="Arial"/>
          <w:b/>
          <w:bCs/>
          <w:lang w:val="en-IN"/>
        </w:rPr>
        <w:t>PECIFICATIONS</w:t>
      </w:r>
    </w:p>
    <w:p w:rsidR="00072C1C" w:rsidRDefault="00072C1C" w:rsidP="007073AD">
      <w:pPr>
        <w:spacing w:after="0" w:line="240" w:lineRule="auto"/>
        <w:jc w:val="center"/>
        <w:rPr>
          <w:rFonts w:ascii="Arial" w:hAnsi="Arial" w:cs="Arial"/>
          <w:b/>
          <w:color w:val="000000"/>
        </w:rPr>
      </w:pPr>
    </w:p>
    <w:p w:rsidR="00072C1C" w:rsidRDefault="00072C1C" w:rsidP="007073AD">
      <w:pPr>
        <w:spacing w:after="0" w:line="240" w:lineRule="auto"/>
        <w:jc w:val="center"/>
        <w:rPr>
          <w:rFonts w:ascii="Arial" w:hAnsi="Arial" w:cs="Arial"/>
          <w:b/>
          <w:color w:val="000000"/>
        </w:rPr>
      </w:pPr>
    </w:p>
    <w:p w:rsidR="00A17B5E" w:rsidRDefault="00992C23" w:rsidP="007073AD">
      <w:pPr>
        <w:spacing w:after="0" w:line="240" w:lineRule="auto"/>
        <w:jc w:val="center"/>
        <w:rPr>
          <w:rFonts w:ascii="Arial" w:hAnsi="Arial" w:cs="Arial"/>
          <w:b/>
          <w:color w:val="FF0000"/>
          <w:u w:val="single"/>
        </w:rPr>
      </w:pPr>
      <w:r>
        <w:rPr>
          <w:rFonts w:ascii="Arial" w:hAnsi="Arial" w:cs="Arial"/>
          <w:b/>
          <w:color w:val="FF0000"/>
          <w:u w:val="single"/>
        </w:rPr>
        <w:t xml:space="preserve">Vaccum </w:t>
      </w:r>
      <w:r w:rsidR="00636868">
        <w:rPr>
          <w:rFonts w:ascii="Arial" w:hAnsi="Arial" w:cs="Arial"/>
          <w:b/>
          <w:color w:val="FF0000"/>
          <w:u w:val="single"/>
        </w:rPr>
        <w:t>Concentrator</w:t>
      </w:r>
      <w:r w:rsidR="006F1C4E">
        <w:rPr>
          <w:rFonts w:ascii="Arial" w:hAnsi="Arial" w:cs="Arial"/>
          <w:b/>
          <w:color w:val="FF0000"/>
          <w:u w:val="single"/>
        </w:rPr>
        <w:t xml:space="preserve">    QTY-01</w:t>
      </w:r>
    </w:p>
    <w:p w:rsidR="00A17B5E" w:rsidRDefault="00A17B5E" w:rsidP="007073AD">
      <w:pPr>
        <w:spacing w:after="0" w:line="240" w:lineRule="auto"/>
        <w:jc w:val="center"/>
        <w:rPr>
          <w:rFonts w:ascii="Arial" w:hAnsi="Arial" w:cs="Arial"/>
          <w:b/>
          <w:color w:val="FF0000"/>
          <w:u w:val="single"/>
        </w:rPr>
      </w:pPr>
    </w:p>
    <w:p w:rsidR="00072C1C" w:rsidRDefault="006F1C4E" w:rsidP="00A17B5E">
      <w:pPr>
        <w:spacing w:after="0" w:line="240" w:lineRule="auto"/>
        <w:rPr>
          <w:rFonts w:ascii="Arial" w:hAnsi="Arial" w:cs="Arial"/>
          <w:b/>
          <w:color w:val="FF0000"/>
          <w:u w:val="single"/>
        </w:rPr>
      </w:pPr>
      <w:r w:rsidRPr="006F1C4E">
        <w:rPr>
          <w:rFonts w:ascii="Arial" w:hAnsi="Arial" w:cs="Arial"/>
          <w:color w:val="FF0000"/>
        </w:rPr>
        <w:t xml:space="preserve">    </w:t>
      </w:r>
      <w:r w:rsidR="00A17B5E">
        <w:rPr>
          <w:rFonts w:ascii="Arial" w:hAnsi="Arial" w:cs="Arial"/>
          <w:b/>
          <w:color w:val="FF0000"/>
          <w:u w:val="single"/>
        </w:rPr>
        <w:t>T</w:t>
      </w:r>
      <w:r w:rsidR="00072C1C" w:rsidRPr="00F9651E">
        <w:rPr>
          <w:rFonts w:ascii="Arial" w:hAnsi="Arial" w:cs="Arial"/>
          <w:b/>
          <w:color w:val="FF0000"/>
          <w:u w:val="single"/>
        </w:rPr>
        <w:t>echnical specification</w:t>
      </w:r>
      <w:r w:rsidR="00A17B5E">
        <w:rPr>
          <w:rFonts w:ascii="Arial" w:hAnsi="Arial" w:cs="Arial"/>
          <w:b/>
          <w:color w:val="FF0000"/>
          <w:u w:val="single"/>
        </w:rPr>
        <w:t>s</w:t>
      </w:r>
    </w:p>
    <w:p w:rsidR="006F1C4E" w:rsidRDefault="006F1C4E" w:rsidP="00A17B5E">
      <w:pPr>
        <w:spacing w:after="0" w:line="240" w:lineRule="auto"/>
        <w:rPr>
          <w:rFonts w:ascii="Arial" w:hAnsi="Arial" w:cs="Arial"/>
          <w:b/>
          <w:color w:val="FF0000"/>
          <w:u w:val="single"/>
        </w:rPr>
      </w:pPr>
    </w:p>
    <w:p w:rsidR="00636868" w:rsidRPr="00F9651E" w:rsidRDefault="00636868" w:rsidP="00A17B5E">
      <w:pPr>
        <w:spacing w:after="0" w:line="240" w:lineRule="auto"/>
        <w:rPr>
          <w:rFonts w:ascii="Arial" w:eastAsia="Times New Roman" w:hAnsi="Arial"/>
          <w:b/>
          <w:bCs/>
          <w:color w:val="FF0000"/>
          <w:sz w:val="24"/>
          <w:szCs w:val="24"/>
          <w:u w:val="single"/>
          <w:lang w:val="en-IN"/>
        </w:rPr>
      </w:pPr>
    </w:p>
    <w:tbl>
      <w:tblPr>
        <w:tblStyle w:val="TableGrid"/>
        <w:tblW w:w="9360" w:type="dxa"/>
        <w:tblInd w:w="535" w:type="dxa"/>
        <w:tblLook w:val="04A0" w:firstRow="1" w:lastRow="0" w:firstColumn="1" w:lastColumn="0" w:noHBand="0" w:noVBand="1"/>
      </w:tblPr>
      <w:tblGrid>
        <w:gridCol w:w="9360"/>
      </w:tblGrid>
      <w:tr w:rsidR="006F1C4E" w:rsidTr="00F33323">
        <w:tc>
          <w:tcPr>
            <w:tcW w:w="9360" w:type="dxa"/>
            <w:tcBorders>
              <w:top w:val="single" w:sz="4" w:space="0" w:color="auto"/>
              <w:left w:val="single" w:sz="4" w:space="0" w:color="auto"/>
              <w:bottom w:val="single" w:sz="4" w:space="0" w:color="auto"/>
              <w:right w:val="single" w:sz="4" w:space="0" w:color="auto"/>
            </w:tcBorders>
            <w:hideMark/>
          </w:tcPr>
          <w:p w:rsidR="00F33323" w:rsidRDefault="00F33323" w:rsidP="00F33323">
            <w:pPr>
              <w:spacing w:after="0" w:line="240" w:lineRule="auto"/>
              <w:jc w:val="center"/>
              <w:rPr>
                <w:b/>
                <w:bCs/>
              </w:rPr>
            </w:pPr>
          </w:p>
          <w:p w:rsidR="006F1C4E" w:rsidRDefault="006F1C4E" w:rsidP="00F33323">
            <w:pPr>
              <w:spacing w:after="0" w:line="240" w:lineRule="auto"/>
              <w:jc w:val="center"/>
              <w:rPr>
                <w:b/>
                <w:bCs/>
              </w:rPr>
            </w:pPr>
            <w:r>
              <w:rPr>
                <w:b/>
                <w:bCs/>
              </w:rPr>
              <w:t>Specifications</w:t>
            </w:r>
          </w:p>
          <w:p w:rsidR="00F33323" w:rsidRDefault="00F33323" w:rsidP="00F33323">
            <w:pPr>
              <w:spacing w:after="0" w:line="240" w:lineRule="auto"/>
              <w:jc w:val="center"/>
              <w:rPr>
                <w:b/>
                <w:bCs/>
              </w:rPr>
            </w:pP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rPr>
                <w:rFonts w:eastAsia="Times New Roman" w:cs="Calibri"/>
                <w:color w:val="000000"/>
                <w:lang w:eastAsia="en-IN"/>
              </w:rPr>
            </w:pPr>
            <w:r>
              <w:rPr>
                <w:rFonts w:eastAsia="Times New Roman" w:cs="Calibri"/>
                <w:color w:val="000000"/>
                <w:lang w:eastAsia="en-IN"/>
              </w:rPr>
              <w:t>Centrifugal evaporator/concentrator with Teflon coated chamber and glass safety lid.</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rPr>
                <w:rFonts w:eastAsia="Times New Roman" w:cs="Calibri"/>
                <w:color w:val="000000"/>
                <w:lang w:eastAsia="en-IN"/>
              </w:rPr>
            </w:pPr>
            <w:r>
              <w:rPr>
                <w:rFonts w:eastAsia="Times New Roman" w:cs="Calibri"/>
                <w:color w:val="000000"/>
                <w:lang w:eastAsia="en-IN"/>
              </w:rPr>
              <w:t xml:space="preserve">Rotation Speed: up to 1500 rpm or adjustable up to 2000 RPM.   </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rPr>
                <w:rFonts w:eastAsia="Times New Roman" w:cs="Calibri"/>
                <w:color w:val="000000"/>
                <w:lang w:eastAsia="en-IN"/>
              </w:rPr>
            </w:pPr>
            <w:r>
              <w:rPr>
                <w:rFonts w:eastAsia="Times New Roman" w:cs="Calibri"/>
                <w:color w:val="000000"/>
                <w:lang w:eastAsia="en-IN"/>
              </w:rPr>
              <w:t>Display and control for time, temperature, and vacuum.</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rPr>
                <w:rFonts w:eastAsia="Times New Roman" w:cs="Calibri"/>
                <w:color w:val="000000"/>
                <w:lang w:eastAsia="en-IN"/>
              </w:rPr>
            </w:pPr>
            <w:r>
              <w:rPr>
                <w:rFonts w:eastAsia="Times New Roman" w:cs="Calibri"/>
                <w:color w:val="000000"/>
                <w:lang w:eastAsia="en-IN"/>
              </w:rPr>
              <w:t>Temperature control range up to +80</w:t>
            </w:r>
            <w:r>
              <w:rPr>
                <w:rFonts w:eastAsia="Times New Roman" w:cs="Calibri"/>
                <w:color w:val="000000"/>
                <w:vertAlign w:val="superscript"/>
                <w:lang w:eastAsia="en-IN"/>
              </w:rPr>
              <w:t>0</w:t>
            </w:r>
            <w:r>
              <w:rPr>
                <w:rFonts w:eastAsia="Times New Roman" w:cs="Calibri"/>
                <w:color w:val="000000"/>
                <w:lang w:eastAsia="en-IN"/>
              </w:rPr>
              <w:t>C.</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rPr>
                <w:rFonts w:eastAsia="Times New Roman" w:cs="Calibri"/>
                <w:color w:val="000000"/>
                <w:lang w:eastAsia="en-IN"/>
              </w:rPr>
            </w:pPr>
            <w:r>
              <w:rPr>
                <w:rFonts w:eastAsia="Times New Roman" w:cs="Calibri"/>
                <w:color w:val="000000"/>
                <w:lang w:eastAsia="en-IN"/>
              </w:rPr>
              <w:t>Suitable for processing high boiling and corrosive solvents e.g. TFA, acetic acid, HCl, NH</w:t>
            </w:r>
            <w:r>
              <w:rPr>
                <w:rFonts w:eastAsia="Times New Roman" w:cs="Calibri"/>
                <w:color w:val="000000"/>
                <w:vertAlign w:val="subscript"/>
                <w:lang w:eastAsia="en-IN"/>
              </w:rPr>
              <w:t>4</w:t>
            </w:r>
            <w:r>
              <w:rPr>
                <w:rFonts w:eastAsia="Times New Roman" w:cs="Calibri"/>
                <w:color w:val="000000"/>
                <w:lang w:eastAsia="en-IN"/>
              </w:rPr>
              <w:t>OH, etc.</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rPr>
                <w:rFonts w:eastAsia="Times New Roman" w:cs="Calibri"/>
                <w:color w:val="000000"/>
                <w:lang w:eastAsia="en-IN"/>
              </w:rPr>
            </w:pPr>
            <w:r>
              <w:rPr>
                <w:rFonts w:eastAsia="Times New Roman" w:cs="Calibri"/>
                <w:color w:val="000000"/>
                <w:lang w:eastAsia="en-IN"/>
              </w:rPr>
              <w:t xml:space="preserve">Complete chamber must be Teflon coated for resistance against acids and organic solvents.                    </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rPr>
                <w:rFonts w:asciiTheme="minorHAnsi" w:eastAsiaTheme="minorEastAsia" w:hAnsiTheme="minorHAnsi" w:cstheme="minorBidi"/>
                <w:szCs w:val="24"/>
              </w:rPr>
            </w:pPr>
            <w:r>
              <w:t>Corrosion resistant cold trap made of 316 grade seamless stainless steel or SS304 Teflon coated.</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pPr>
            <w:r>
              <w:t xml:space="preserve">Cold trap of at least 4-liter capacity with digital display of all operating parameters like temperature, alarms etc., and must attain temperature of –(minus) 105°C or below to trap high boiling solvents like TFA, </w:t>
            </w:r>
            <w:r>
              <w:rPr>
                <w:rFonts w:eastAsia="Times New Roman" w:cs="Calibri"/>
                <w:color w:val="000000"/>
                <w:lang w:eastAsia="en-IN"/>
              </w:rPr>
              <w:t>acetic acid, HCl, NH</w:t>
            </w:r>
            <w:r>
              <w:rPr>
                <w:rFonts w:eastAsia="Times New Roman" w:cs="Calibri"/>
                <w:color w:val="000000"/>
                <w:vertAlign w:val="subscript"/>
                <w:lang w:eastAsia="en-IN"/>
              </w:rPr>
              <w:t>4</w:t>
            </w:r>
            <w:r>
              <w:rPr>
                <w:rFonts w:eastAsia="Times New Roman" w:cs="Calibri"/>
                <w:color w:val="000000"/>
                <w:lang w:eastAsia="en-IN"/>
              </w:rPr>
              <w:t>OH</w:t>
            </w:r>
            <w:r>
              <w:t xml:space="preserve"> etc. </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pPr>
            <w:r>
              <w:t>Imported oil free vacuum pump for high end vacuum applications and pump must attain minimum ultimate vacuum of 0.75 mbar.</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pPr>
            <w:r>
              <w:t>System should be supplied with castors mounted cart suitable to hold and operate the complete system.</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pPr>
            <w:r>
              <w:rPr>
                <w:rFonts w:eastAsia="Times New Roman" w:cs="Calibri"/>
                <w:color w:val="000000"/>
                <w:lang w:eastAsia="en-IN"/>
              </w:rPr>
              <w:t xml:space="preserve">Chemical resistant rotor </w:t>
            </w:r>
            <w:r>
              <w:t xml:space="preserve">for processing: </w:t>
            </w:r>
          </w:p>
          <w:p w:rsidR="006F1C4E" w:rsidRDefault="006F1C4E" w:rsidP="006F1C4E">
            <w:pPr>
              <w:pStyle w:val="ListParagraph"/>
              <w:numPr>
                <w:ilvl w:val="0"/>
                <w:numId w:val="39"/>
              </w:numPr>
              <w:spacing w:after="0" w:line="240" w:lineRule="auto"/>
              <w:ind w:left="1455"/>
              <w:jc w:val="both"/>
            </w:pPr>
            <w:r>
              <w:t xml:space="preserve">120 or more 1.5 ml centrifugal tubes </w:t>
            </w:r>
          </w:p>
          <w:p w:rsidR="006F1C4E" w:rsidRDefault="006F1C4E" w:rsidP="006F1C4E">
            <w:pPr>
              <w:pStyle w:val="ListParagraph"/>
              <w:numPr>
                <w:ilvl w:val="0"/>
                <w:numId w:val="39"/>
              </w:numPr>
              <w:spacing w:after="0" w:line="240" w:lineRule="auto"/>
              <w:ind w:left="1455"/>
              <w:jc w:val="both"/>
            </w:pPr>
            <w:r>
              <w:t xml:space="preserve">10 or more 15 ml centrifugal tubes </w:t>
            </w:r>
          </w:p>
          <w:p w:rsidR="006F1C4E" w:rsidRDefault="006F1C4E" w:rsidP="006F1C4E">
            <w:pPr>
              <w:pStyle w:val="ListParagraph"/>
              <w:numPr>
                <w:ilvl w:val="0"/>
                <w:numId w:val="39"/>
              </w:numPr>
              <w:spacing w:after="0" w:line="240" w:lineRule="auto"/>
              <w:ind w:left="1455"/>
              <w:jc w:val="both"/>
            </w:pPr>
            <w:r>
              <w:t>6 or more 50 ml centrifugal tubes</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Default="006F1C4E" w:rsidP="006F1C4E">
            <w:pPr>
              <w:pStyle w:val="ListParagraph"/>
              <w:numPr>
                <w:ilvl w:val="0"/>
                <w:numId w:val="38"/>
              </w:numPr>
              <w:spacing w:after="0" w:line="240" w:lineRule="auto"/>
              <w:ind w:left="731" w:hanging="708"/>
              <w:jc w:val="both"/>
            </w:pPr>
            <w:r>
              <w:t xml:space="preserve">All the required accessory should be quoted for installation and running the system. </w:t>
            </w:r>
          </w:p>
        </w:tc>
      </w:tr>
      <w:tr w:rsidR="006F1C4E" w:rsidTr="00F33323">
        <w:tc>
          <w:tcPr>
            <w:tcW w:w="9360" w:type="dxa"/>
            <w:tcBorders>
              <w:top w:val="single" w:sz="4" w:space="0" w:color="auto"/>
              <w:left w:val="single" w:sz="4" w:space="0" w:color="auto"/>
              <w:bottom w:val="single" w:sz="4" w:space="0" w:color="auto"/>
              <w:right w:val="single" w:sz="4" w:space="0" w:color="auto"/>
            </w:tcBorders>
          </w:tcPr>
          <w:p w:rsidR="006F1C4E" w:rsidRPr="006F1C4E" w:rsidRDefault="006F1C4E" w:rsidP="006F1C4E">
            <w:pPr>
              <w:pStyle w:val="ListParagraph"/>
              <w:numPr>
                <w:ilvl w:val="0"/>
                <w:numId w:val="38"/>
              </w:numPr>
              <w:spacing w:after="0" w:line="240" w:lineRule="auto"/>
              <w:ind w:left="731" w:hanging="708"/>
              <w:jc w:val="both"/>
              <w:rPr>
                <w:rFonts w:eastAsia="Times New Roman" w:cs="Calibri"/>
                <w:color w:val="000000"/>
                <w:lang w:eastAsia="en-IN"/>
              </w:rPr>
            </w:pPr>
            <w:r>
              <w:t xml:space="preserve">European CE certification. </w:t>
            </w:r>
          </w:p>
          <w:p w:rsidR="006F1C4E" w:rsidRDefault="006F1C4E" w:rsidP="006F1C4E">
            <w:pPr>
              <w:pStyle w:val="ListParagraph"/>
              <w:spacing w:after="0" w:line="240" w:lineRule="auto"/>
              <w:ind w:left="731"/>
              <w:jc w:val="both"/>
              <w:rPr>
                <w:rFonts w:eastAsia="Times New Roman" w:cs="Calibri"/>
                <w:color w:val="000000"/>
                <w:lang w:eastAsia="en-IN"/>
              </w:rPr>
            </w:pPr>
          </w:p>
        </w:tc>
      </w:tr>
    </w:tbl>
    <w:p w:rsidR="003142F5" w:rsidRPr="003142F5" w:rsidRDefault="003142F5" w:rsidP="003142F5">
      <w:pPr>
        <w:rPr>
          <w:rFonts w:ascii="Arial" w:hAnsi="Arial" w:cs="Arial"/>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BD6E0A" w:rsidRDefault="00107349" w:rsidP="00072B5D">
      <w:pPr>
        <w:spacing w:after="0" w:line="240" w:lineRule="auto"/>
        <w:rPr>
          <w:rFonts w:ascii="Arial" w:eastAsia="Times New Roman" w:hAnsi="Arial"/>
          <w:b/>
          <w:bCs/>
          <w:sz w:val="24"/>
          <w:szCs w:val="24"/>
          <w:u w:val="single"/>
          <w:lang w:val="en-IN"/>
        </w:rPr>
      </w:pPr>
      <w:r>
        <w:rPr>
          <w:rFonts w:ascii="Arial" w:eastAsia="Times New Roman" w:hAnsi="Arial"/>
          <w:b/>
          <w:bCs/>
          <w:sz w:val="24"/>
          <w:szCs w:val="24"/>
          <w:u w:val="single"/>
          <w:lang w:val="en-IN"/>
        </w:rPr>
        <w:t>General Conditions</w:t>
      </w:r>
      <w:r w:rsidR="00BD6E0A" w:rsidRPr="00DD0F61">
        <w:rPr>
          <w:rFonts w:ascii="Arial" w:eastAsia="Times New Roman" w:hAnsi="Arial"/>
          <w:b/>
          <w:bCs/>
          <w:sz w:val="24"/>
          <w:szCs w:val="24"/>
          <w:u w:val="single"/>
          <w:lang w:val="en-IN"/>
        </w:rPr>
        <w:t>: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w:t>
      </w:r>
      <w:r w:rsidRPr="00885445">
        <w:rPr>
          <w:rFonts w:ascii="Arial" w:eastAsia="Times New Roman" w:hAnsi="Arial"/>
          <w:color w:val="FF0000"/>
        </w:rPr>
        <w:t xml:space="preserve">at least three similar equipment </w:t>
      </w:r>
      <w:r w:rsidRPr="007E494C">
        <w:rPr>
          <w:rFonts w:ascii="Arial" w:eastAsia="Times New Roman" w:hAnsi="Arial"/>
          <w:color w:val="000000"/>
        </w:rPr>
        <w:t>to any central govt./Sta</w:t>
      </w:r>
      <w:r w:rsidR="00267648">
        <w:rPr>
          <w:rFonts w:ascii="Arial" w:eastAsia="Times New Roman" w:hAnsi="Arial"/>
          <w:color w:val="000000"/>
        </w:rPr>
        <w:t xml:space="preserve">te Govt./PSUs/Autonomous bodies </w:t>
      </w:r>
      <w:r w:rsidRPr="007E494C">
        <w:rPr>
          <w:rFonts w:ascii="Arial" w:eastAsia="Times New Roman" w:hAnsi="Arial"/>
          <w:color w:val="000000"/>
        </w:rPr>
        <w:t xml:space="preserve">in the </w:t>
      </w:r>
      <w:r w:rsidRPr="00885445">
        <w:rPr>
          <w:rFonts w:ascii="Arial" w:eastAsia="Times New Roman" w:hAnsi="Arial"/>
          <w:color w:val="FF0000"/>
        </w:rPr>
        <w:t>past five years</w:t>
      </w:r>
      <w:r w:rsidRPr="007E494C">
        <w:rPr>
          <w:rFonts w:ascii="Arial" w:eastAsia="Times New Roman" w:hAnsi="Arial"/>
          <w:color w:val="000000"/>
        </w:rPr>
        <w:t>/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885445" w:rsidRDefault="00885445" w:rsidP="007E494C">
      <w:pPr>
        <w:spacing w:after="0" w:line="240" w:lineRule="auto"/>
        <w:jc w:val="right"/>
        <w:rPr>
          <w:rFonts w:ascii="Arial" w:eastAsia="Times New Roman" w:hAnsi="Arial"/>
          <w:sz w:val="24"/>
          <w:szCs w:val="24"/>
          <w:lang w:val="fr-FR"/>
        </w:rPr>
      </w:pPr>
    </w:p>
    <w:p w:rsidR="00885445" w:rsidRDefault="00885445" w:rsidP="007E494C">
      <w:pPr>
        <w:spacing w:after="0" w:line="240" w:lineRule="auto"/>
        <w:jc w:val="right"/>
        <w:rPr>
          <w:rFonts w:ascii="Arial" w:eastAsia="Times New Roman" w:hAnsi="Arial"/>
          <w:sz w:val="24"/>
          <w:szCs w:val="24"/>
          <w:lang w:val="fr-FR"/>
        </w:rPr>
      </w:pPr>
    </w:p>
    <w:p w:rsidR="00885445" w:rsidRDefault="00885445" w:rsidP="00885445">
      <w:pPr>
        <w:spacing w:after="0" w:line="240" w:lineRule="auto"/>
        <w:jc w:val="center"/>
        <w:rPr>
          <w:rFonts w:ascii="Arial" w:eastAsia="Times New Roman" w:hAnsi="Arial"/>
          <w:sz w:val="24"/>
          <w:szCs w:val="24"/>
          <w:lang w:val="fr-FR"/>
        </w:rPr>
      </w:pPr>
      <w:r>
        <w:rPr>
          <w:rFonts w:ascii="Arial" w:eastAsia="Times New Roman" w:hAnsi="Arial"/>
          <w:sz w:val="24"/>
          <w:szCs w:val="24"/>
          <w:lang w:val="fr-FR"/>
        </w:rPr>
        <w:t xml:space="preserve">  </w:t>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t>S/D</w:t>
      </w:r>
    </w:p>
    <w:p w:rsidR="00885445" w:rsidRDefault="00885445" w:rsidP="00885445">
      <w:pPr>
        <w:spacing w:after="0" w:line="240" w:lineRule="auto"/>
        <w:ind w:left="6480"/>
        <w:rPr>
          <w:rFonts w:ascii="Arial" w:eastAsia="Times New Roman" w:hAnsi="Arial"/>
          <w:sz w:val="24"/>
          <w:szCs w:val="24"/>
          <w:lang w:val="fr-FR"/>
        </w:rPr>
      </w:pPr>
      <w:r>
        <w:rPr>
          <w:rFonts w:ascii="Arial" w:eastAsia="Times New Roman" w:hAnsi="Arial"/>
          <w:sz w:val="24"/>
          <w:szCs w:val="24"/>
          <w:lang w:val="fr-FR"/>
        </w:rPr>
        <w:t xml:space="preserve">      (S Krishnan)</w:t>
      </w: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 xml:space="preserve">Stores and Purchase </w:t>
      </w:r>
      <w:r w:rsidR="00885445">
        <w:rPr>
          <w:rFonts w:ascii="Arial" w:eastAsia="Times New Roman" w:hAnsi="Arial"/>
          <w:sz w:val="24"/>
          <w:szCs w:val="24"/>
          <w:lang w:val="fr-FR"/>
        </w:rPr>
        <w:t>O</w:t>
      </w:r>
      <w:r w:rsidRPr="007E494C">
        <w:rPr>
          <w:rFonts w:ascii="Arial" w:eastAsia="Times New Roman" w:hAnsi="Arial"/>
          <w:sz w:val="24"/>
          <w:szCs w:val="24"/>
          <w:lang w:val="fr-FR"/>
        </w:rPr>
        <w:t>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C7" w:rsidRDefault="005178C7">
      <w:pPr>
        <w:spacing w:after="0" w:line="240" w:lineRule="auto"/>
      </w:pPr>
      <w:r>
        <w:separator/>
      </w:r>
    </w:p>
  </w:endnote>
  <w:endnote w:type="continuationSeparator" w:id="0">
    <w:p w:rsidR="005178C7" w:rsidRDefault="0051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7B5E" w:rsidRDefault="00A17B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2196">
      <w:rPr>
        <w:rStyle w:val="PageNumber"/>
        <w:noProof/>
        <w:sz w:val="20"/>
        <w:szCs w:val="20"/>
      </w:rPr>
      <w:t>3</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BD2196">
      <w:rPr>
        <w:rStyle w:val="PageNumber"/>
        <w:noProof/>
        <w:sz w:val="20"/>
        <w:szCs w:val="20"/>
      </w:rPr>
      <w:t>30</w:t>
    </w:r>
    <w:r>
      <w:rPr>
        <w:rStyle w:val="PageNumber"/>
        <w:sz w:val="20"/>
        <w:szCs w:val="20"/>
      </w:rPr>
      <w:fldChar w:fldCharType="end"/>
    </w:r>
  </w:p>
  <w:p w:rsidR="00A17B5E" w:rsidRDefault="00A17B5E">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spacing w:before="140" w:line="100" w:lineRule="exact"/>
      <w:rPr>
        <w:sz w:val="10"/>
      </w:rPr>
    </w:pPr>
  </w:p>
  <w:p w:rsidR="00A17B5E" w:rsidRDefault="00A17B5E">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A17B5E" w:rsidRDefault="00A17B5E">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rsidP="00C1416A">
    <w:pPr>
      <w:pStyle w:val="Footer"/>
      <w:pBdr>
        <w:bottom w:val="single" w:sz="6" w:space="1" w:color="auto"/>
      </w:pBdr>
    </w:pPr>
  </w:p>
  <w:p w:rsidR="00A17B5E" w:rsidRPr="00DD5BA3" w:rsidRDefault="00A17B5E"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A17B5E" w:rsidRPr="00DD5BA3" w:rsidRDefault="00A17B5E" w:rsidP="00450612">
    <w:pPr>
      <w:pStyle w:val="Footer"/>
      <w:rPr>
        <w:b/>
      </w:rPr>
    </w:pPr>
    <w:r>
      <w:rPr>
        <w:b/>
      </w:rPr>
      <w:t>Website: www.ciab.res.in</w:t>
    </w:r>
    <w:r w:rsidRPr="00DD5BA3">
      <w:rPr>
        <w:b/>
      </w:rPr>
      <w:t xml:space="preserve">                                      </w:t>
    </w:r>
    <w:r>
      <w:rPr>
        <w:b/>
      </w:rPr>
      <w:t xml:space="preserve">                                                                             Fax: 0172- 5221499</w:t>
    </w:r>
  </w:p>
  <w:p w:rsidR="00A17B5E" w:rsidRPr="00566C44" w:rsidRDefault="00A17B5E"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C7" w:rsidRDefault="005178C7">
      <w:pPr>
        <w:spacing w:after="0" w:line="240" w:lineRule="auto"/>
      </w:pPr>
      <w:r>
        <w:separator/>
      </w:r>
    </w:p>
  </w:footnote>
  <w:footnote w:type="continuationSeparator" w:id="0">
    <w:p w:rsidR="005178C7" w:rsidRDefault="00517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7B5E" w:rsidRDefault="00A17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A17B5E" w:rsidRPr="00DD5BA3" w:rsidRDefault="00A17B5E"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A17B5E" w:rsidRPr="00DD5BA3" w:rsidRDefault="00A17B5E"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A17B5E" w:rsidRPr="005A046B" w:rsidRDefault="00A17B5E"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A17B5E" w:rsidRPr="005A046B" w:rsidRDefault="00A17B5E"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A17B5E" w:rsidRPr="00DD5BA3" w:rsidRDefault="00A17B5E" w:rsidP="00C1416A">
                          <w:pPr>
                            <w:pStyle w:val="Header"/>
                            <w:spacing w:line="276" w:lineRule="auto"/>
                            <w:jc w:val="center"/>
                            <w:rPr>
                              <w:rFonts w:ascii="Arial" w:hAnsi="Arial" w:cs="Arial"/>
                              <w:b/>
                              <w:sz w:val="20"/>
                            </w:rPr>
                          </w:pPr>
                        </w:p>
                        <w:p w:rsidR="00A17B5E" w:rsidRDefault="00A17B5E" w:rsidP="00C1416A">
                          <w:pPr>
                            <w:pStyle w:val="Header"/>
                            <w:spacing w:line="276" w:lineRule="auto"/>
                            <w:jc w:val="center"/>
                            <w:rPr>
                              <w:rFonts w:ascii="Arial" w:hAnsi="Arial" w:cs="Arial"/>
                              <w:b/>
                              <w:color w:val="92D050"/>
                              <w:sz w:val="20"/>
                            </w:rPr>
                          </w:pPr>
                        </w:p>
                        <w:p w:rsidR="00A17B5E" w:rsidRDefault="00A17B5E" w:rsidP="00C1416A">
                          <w:pPr>
                            <w:pStyle w:val="Header"/>
                            <w:spacing w:line="276" w:lineRule="auto"/>
                            <w:jc w:val="center"/>
                            <w:rPr>
                              <w:rFonts w:ascii="Arial" w:hAnsi="Arial" w:cs="Arial"/>
                              <w:b/>
                              <w:color w:val="92D050"/>
                              <w:sz w:val="20"/>
                            </w:rPr>
                          </w:pPr>
                        </w:p>
                        <w:p w:rsidR="00A17B5E" w:rsidRPr="00826ABB" w:rsidRDefault="00A17B5E"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A17B5E" w:rsidRPr="00DD5BA3" w:rsidRDefault="00A17B5E"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A17B5E" w:rsidRPr="00DD5BA3" w:rsidRDefault="00A17B5E"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A17B5E" w:rsidRPr="005A046B" w:rsidRDefault="00A17B5E"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A17B5E" w:rsidRPr="005A046B" w:rsidRDefault="00A17B5E"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A17B5E" w:rsidRPr="00DD5BA3" w:rsidRDefault="00A17B5E" w:rsidP="00C1416A">
                    <w:pPr>
                      <w:pStyle w:val="Header"/>
                      <w:spacing w:line="276" w:lineRule="auto"/>
                      <w:jc w:val="center"/>
                      <w:rPr>
                        <w:rFonts w:ascii="Arial" w:hAnsi="Arial" w:cs="Arial"/>
                        <w:b/>
                        <w:sz w:val="20"/>
                      </w:rPr>
                    </w:pPr>
                  </w:p>
                  <w:p w:rsidR="00A17B5E" w:rsidRDefault="00A17B5E" w:rsidP="00C1416A">
                    <w:pPr>
                      <w:pStyle w:val="Header"/>
                      <w:spacing w:line="276" w:lineRule="auto"/>
                      <w:jc w:val="center"/>
                      <w:rPr>
                        <w:rFonts w:ascii="Arial" w:hAnsi="Arial" w:cs="Arial"/>
                        <w:b/>
                        <w:color w:val="92D050"/>
                        <w:sz w:val="20"/>
                      </w:rPr>
                    </w:pPr>
                  </w:p>
                  <w:p w:rsidR="00A17B5E" w:rsidRDefault="00A17B5E" w:rsidP="00C1416A">
                    <w:pPr>
                      <w:pStyle w:val="Header"/>
                      <w:spacing w:line="276" w:lineRule="auto"/>
                      <w:jc w:val="center"/>
                      <w:rPr>
                        <w:rFonts w:ascii="Arial" w:hAnsi="Arial" w:cs="Arial"/>
                        <w:b/>
                        <w:color w:val="92D050"/>
                        <w:sz w:val="20"/>
                      </w:rPr>
                    </w:pPr>
                  </w:p>
                  <w:p w:rsidR="00A17B5E" w:rsidRPr="00826ABB" w:rsidRDefault="00A17B5E"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A17B5E" w:rsidRDefault="00A17B5E" w:rsidP="00C1416A">
    <w:pPr>
      <w:pStyle w:val="Header"/>
    </w:pPr>
  </w:p>
  <w:p w:rsidR="00A17B5E" w:rsidRDefault="00A17B5E" w:rsidP="00C1416A">
    <w:pPr>
      <w:pStyle w:val="Header"/>
    </w:pPr>
  </w:p>
  <w:p w:rsidR="00A17B5E" w:rsidRDefault="00A17B5E" w:rsidP="00C1416A">
    <w:pPr>
      <w:pStyle w:val="Header"/>
    </w:pPr>
  </w:p>
  <w:p w:rsidR="00A17B5E" w:rsidRPr="007A4F55" w:rsidRDefault="00A17B5E"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716"/>
    <w:multiLevelType w:val="hybridMultilevel"/>
    <w:tmpl w:val="23DAC9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7763C02"/>
    <w:multiLevelType w:val="hybridMultilevel"/>
    <w:tmpl w:val="C4FEB606"/>
    <w:lvl w:ilvl="0" w:tplc="40090001">
      <w:start w:val="1"/>
      <w:numFmt w:val="bullet"/>
      <w:lvlText w:val=""/>
      <w:lvlJc w:val="left"/>
      <w:pPr>
        <w:ind w:left="1146" w:hanging="360"/>
      </w:pPr>
      <w:rPr>
        <w:rFonts w:ascii="Symbol" w:hAnsi="Symbol" w:hint="default"/>
      </w:rPr>
    </w:lvl>
    <w:lvl w:ilvl="1" w:tplc="40090003">
      <w:start w:val="1"/>
      <w:numFmt w:val="bullet"/>
      <w:lvlText w:val="o"/>
      <w:lvlJc w:val="left"/>
      <w:pPr>
        <w:ind w:left="1866" w:hanging="360"/>
      </w:pPr>
      <w:rPr>
        <w:rFonts w:ascii="Courier New" w:hAnsi="Courier New" w:cs="Courier New" w:hint="default"/>
      </w:rPr>
    </w:lvl>
    <w:lvl w:ilvl="2" w:tplc="40090005">
      <w:start w:val="1"/>
      <w:numFmt w:val="bullet"/>
      <w:lvlText w:val=""/>
      <w:lvlJc w:val="left"/>
      <w:pPr>
        <w:ind w:left="2586" w:hanging="360"/>
      </w:pPr>
      <w:rPr>
        <w:rFonts w:ascii="Wingdings" w:hAnsi="Wingdings" w:hint="default"/>
      </w:rPr>
    </w:lvl>
    <w:lvl w:ilvl="3" w:tplc="40090001">
      <w:start w:val="1"/>
      <w:numFmt w:val="bullet"/>
      <w:lvlText w:val=""/>
      <w:lvlJc w:val="left"/>
      <w:pPr>
        <w:ind w:left="3306" w:hanging="360"/>
      </w:pPr>
      <w:rPr>
        <w:rFonts w:ascii="Symbol" w:hAnsi="Symbol" w:hint="default"/>
      </w:rPr>
    </w:lvl>
    <w:lvl w:ilvl="4" w:tplc="40090003">
      <w:start w:val="1"/>
      <w:numFmt w:val="bullet"/>
      <w:lvlText w:val="o"/>
      <w:lvlJc w:val="left"/>
      <w:pPr>
        <w:ind w:left="4026" w:hanging="360"/>
      </w:pPr>
      <w:rPr>
        <w:rFonts w:ascii="Courier New" w:hAnsi="Courier New" w:cs="Courier New" w:hint="default"/>
      </w:rPr>
    </w:lvl>
    <w:lvl w:ilvl="5" w:tplc="40090005">
      <w:start w:val="1"/>
      <w:numFmt w:val="bullet"/>
      <w:lvlText w:val=""/>
      <w:lvlJc w:val="left"/>
      <w:pPr>
        <w:ind w:left="4746" w:hanging="360"/>
      </w:pPr>
      <w:rPr>
        <w:rFonts w:ascii="Wingdings" w:hAnsi="Wingdings" w:hint="default"/>
      </w:rPr>
    </w:lvl>
    <w:lvl w:ilvl="6" w:tplc="40090001">
      <w:start w:val="1"/>
      <w:numFmt w:val="bullet"/>
      <w:lvlText w:val=""/>
      <w:lvlJc w:val="left"/>
      <w:pPr>
        <w:ind w:left="5466" w:hanging="360"/>
      </w:pPr>
      <w:rPr>
        <w:rFonts w:ascii="Symbol" w:hAnsi="Symbol" w:hint="default"/>
      </w:rPr>
    </w:lvl>
    <w:lvl w:ilvl="7" w:tplc="40090003">
      <w:start w:val="1"/>
      <w:numFmt w:val="bullet"/>
      <w:lvlText w:val="o"/>
      <w:lvlJc w:val="left"/>
      <w:pPr>
        <w:ind w:left="6186" w:hanging="360"/>
      </w:pPr>
      <w:rPr>
        <w:rFonts w:ascii="Courier New" w:hAnsi="Courier New" w:cs="Courier New" w:hint="default"/>
      </w:rPr>
    </w:lvl>
    <w:lvl w:ilvl="8" w:tplc="40090005">
      <w:start w:val="1"/>
      <w:numFmt w:val="bullet"/>
      <w:lvlText w:val=""/>
      <w:lvlJc w:val="left"/>
      <w:pPr>
        <w:ind w:left="6906" w:hanging="360"/>
      </w:pPr>
      <w:rPr>
        <w:rFonts w:ascii="Wingdings" w:hAnsi="Wingdings" w:hint="default"/>
      </w:rPr>
    </w:lvl>
  </w:abstractNum>
  <w:abstractNum w:abstractNumId="7"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9"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202B42"/>
    <w:multiLevelType w:val="hybridMultilevel"/>
    <w:tmpl w:val="0CE882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AA3592"/>
    <w:multiLevelType w:val="hybridMultilevel"/>
    <w:tmpl w:val="FC3AEB6C"/>
    <w:lvl w:ilvl="0" w:tplc="4009000F">
      <w:start w:val="1"/>
      <w:numFmt w:val="decimal"/>
      <w:lvlText w:val="%1."/>
      <w:lvlJc w:val="left"/>
      <w:pPr>
        <w:ind w:left="720" w:hanging="360"/>
      </w:pPr>
    </w:lvl>
    <w:lvl w:ilvl="1" w:tplc="4009000F">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212A0"/>
    <w:multiLevelType w:val="hybridMultilevel"/>
    <w:tmpl w:val="5006606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332BB1"/>
    <w:multiLevelType w:val="hybridMultilevel"/>
    <w:tmpl w:val="B23E76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F6762AE"/>
    <w:multiLevelType w:val="hybridMultilevel"/>
    <w:tmpl w:val="161C9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3"/>
  </w:num>
  <w:num w:numId="3">
    <w:abstractNumId w:val="7"/>
  </w:num>
  <w:num w:numId="4">
    <w:abstractNumId w:val="16"/>
  </w:num>
  <w:num w:numId="5">
    <w:abstractNumId w:val="29"/>
  </w:num>
  <w:num w:numId="6">
    <w:abstractNumId w:val="17"/>
  </w:num>
  <w:num w:numId="7">
    <w:abstractNumId w:val="30"/>
  </w:num>
  <w:num w:numId="8">
    <w:abstractNumId w:val="33"/>
  </w:num>
  <w:num w:numId="9">
    <w:abstractNumId w:val="21"/>
  </w:num>
  <w:num w:numId="10">
    <w:abstractNumId w:val="12"/>
  </w:num>
  <w:num w:numId="11">
    <w:abstractNumId w:val="27"/>
  </w:num>
  <w:num w:numId="12">
    <w:abstractNumId w:val="35"/>
  </w:num>
  <w:num w:numId="13">
    <w:abstractNumId w:val="2"/>
  </w:num>
  <w:num w:numId="14">
    <w:abstractNumId w:val="3"/>
  </w:num>
  <w:num w:numId="15">
    <w:abstractNumId w:val="36"/>
  </w:num>
  <w:num w:numId="16">
    <w:abstractNumId w:val="24"/>
  </w:num>
  <w:num w:numId="17">
    <w:abstractNumId w:val="5"/>
  </w:num>
  <w:num w:numId="18">
    <w:abstractNumId w:val="18"/>
  </w:num>
  <w:num w:numId="19">
    <w:abstractNumId w:val="4"/>
  </w:num>
  <w:num w:numId="20">
    <w:abstractNumId w:val="25"/>
  </w:num>
  <w:num w:numId="21">
    <w:abstractNumId w:val="20"/>
  </w:num>
  <w:num w:numId="22">
    <w:abstractNumId w:val="9"/>
  </w:num>
  <w:num w:numId="23">
    <w:abstractNumId w:val="0"/>
  </w:num>
  <w:num w:numId="24">
    <w:abstractNumId w:val="22"/>
  </w:num>
  <w:num w:numId="25">
    <w:abstractNumId w:val="34"/>
  </w:num>
  <w:num w:numId="26">
    <w:abstractNumId w:val="8"/>
  </w:num>
  <w:num w:numId="27">
    <w:abstractNumId w:val="31"/>
  </w:num>
  <w:num w:numId="28">
    <w:abstractNumId w:val="14"/>
  </w:num>
  <w:num w:numId="29">
    <w:abstractNumId w:val="32"/>
  </w:num>
  <w:num w:numId="30">
    <w:abstractNumId w:val="26"/>
  </w:num>
  <w:num w:numId="31">
    <w:abstractNumId w:val="11"/>
  </w:num>
  <w:num w:numId="32">
    <w:abstractNumId w:val="28"/>
  </w:num>
  <w:num w:numId="33">
    <w:abstractNumId w:val="1"/>
  </w:num>
  <w:num w:numId="34">
    <w:abstractNumId w:val="10"/>
  </w:num>
  <w:num w:numId="35">
    <w:abstractNumId w:val="37"/>
  </w:num>
  <w:num w:numId="36">
    <w:abstractNumId w:val="1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027F9"/>
    <w:rsid w:val="00010262"/>
    <w:rsid w:val="00022263"/>
    <w:rsid w:val="0002592C"/>
    <w:rsid w:val="00026DFA"/>
    <w:rsid w:val="00045D36"/>
    <w:rsid w:val="00046649"/>
    <w:rsid w:val="00050C79"/>
    <w:rsid w:val="00056E88"/>
    <w:rsid w:val="00063F39"/>
    <w:rsid w:val="00072B5D"/>
    <w:rsid w:val="00072C1C"/>
    <w:rsid w:val="00076453"/>
    <w:rsid w:val="000843DD"/>
    <w:rsid w:val="00084654"/>
    <w:rsid w:val="000903A6"/>
    <w:rsid w:val="00090AEA"/>
    <w:rsid w:val="00093703"/>
    <w:rsid w:val="000A25D3"/>
    <w:rsid w:val="000A7D9D"/>
    <w:rsid w:val="000B14BC"/>
    <w:rsid w:val="000B271E"/>
    <w:rsid w:val="000B3B5F"/>
    <w:rsid w:val="000C41C5"/>
    <w:rsid w:val="000D507D"/>
    <w:rsid w:val="000E12AB"/>
    <w:rsid w:val="00107349"/>
    <w:rsid w:val="0012470E"/>
    <w:rsid w:val="00127A57"/>
    <w:rsid w:val="001365F5"/>
    <w:rsid w:val="00146A61"/>
    <w:rsid w:val="00147FA3"/>
    <w:rsid w:val="001529A7"/>
    <w:rsid w:val="00163BA4"/>
    <w:rsid w:val="00167D94"/>
    <w:rsid w:val="00177FED"/>
    <w:rsid w:val="001862D2"/>
    <w:rsid w:val="00192D96"/>
    <w:rsid w:val="001A131C"/>
    <w:rsid w:val="001B673D"/>
    <w:rsid w:val="001C0A77"/>
    <w:rsid w:val="001C0F9F"/>
    <w:rsid w:val="001C6C0C"/>
    <w:rsid w:val="001D5845"/>
    <w:rsid w:val="001D5A47"/>
    <w:rsid w:val="001D5C94"/>
    <w:rsid w:val="001E5D69"/>
    <w:rsid w:val="001E5E8C"/>
    <w:rsid w:val="001F0555"/>
    <w:rsid w:val="001F0668"/>
    <w:rsid w:val="001F10AE"/>
    <w:rsid w:val="00203ED8"/>
    <w:rsid w:val="00210301"/>
    <w:rsid w:val="002114E2"/>
    <w:rsid w:val="0021175B"/>
    <w:rsid w:val="00216E9B"/>
    <w:rsid w:val="00217DC2"/>
    <w:rsid w:val="00230451"/>
    <w:rsid w:val="00230F2A"/>
    <w:rsid w:val="00235B48"/>
    <w:rsid w:val="00242380"/>
    <w:rsid w:val="00267648"/>
    <w:rsid w:val="002739BC"/>
    <w:rsid w:val="00282A78"/>
    <w:rsid w:val="002878EC"/>
    <w:rsid w:val="00290713"/>
    <w:rsid w:val="00290C73"/>
    <w:rsid w:val="002A06C5"/>
    <w:rsid w:val="002A4FDB"/>
    <w:rsid w:val="002B1F87"/>
    <w:rsid w:val="002C7AC7"/>
    <w:rsid w:val="002D470E"/>
    <w:rsid w:val="002E0B17"/>
    <w:rsid w:val="002E4932"/>
    <w:rsid w:val="002E5EFC"/>
    <w:rsid w:val="002F1093"/>
    <w:rsid w:val="00301084"/>
    <w:rsid w:val="00307E9E"/>
    <w:rsid w:val="003142F5"/>
    <w:rsid w:val="00322545"/>
    <w:rsid w:val="00323E0A"/>
    <w:rsid w:val="00332110"/>
    <w:rsid w:val="00333463"/>
    <w:rsid w:val="003429C5"/>
    <w:rsid w:val="0038081A"/>
    <w:rsid w:val="003A0D67"/>
    <w:rsid w:val="003A3E3F"/>
    <w:rsid w:val="003B24DD"/>
    <w:rsid w:val="003B588D"/>
    <w:rsid w:val="003C0855"/>
    <w:rsid w:val="003E16F2"/>
    <w:rsid w:val="003E2D5B"/>
    <w:rsid w:val="003E36BA"/>
    <w:rsid w:val="003E7D5E"/>
    <w:rsid w:val="003F0832"/>
    <w:rsid w:val="003F22AC"/>
    <w:rsid w:val="003F7AE7"/>
    <w:rsid w:val="004008A0"/>
    <w:rsid w:val="0040745E"/>
    <w:rsid w:val="00415118"/>
    <w:rsid w:val="004155A1"/>
    <w:rsid w:val="00415950"/>
    <w:rsid w:val="004169D2"/>
    <w:rsid w:val="00420A89"/>
    <w:rsid w:val="00433A41"/>
    <w:rsid w:val="00450612"/>
    <w:rsid w:val="00457981"/>
    <w:rsid w:val="00491D9D"/>
    <w:rsid w:val="004941A5"/>
    <w:rsid w:val="004A01C2"/>
    <w:rsid w:val="004A1B1B"/>
    <w:rsid w:val="004A24B5"/>
    <w:rsid w:val="004A2899"/>
    <w:rsid w:val="004B4842"/>
    <w:rsid w:val="004B56B7"/>
    <w:rsid w:val="004C0CF6"/>
    <w:rsid w:val="004C78D6"/>
    <w:rsid w:val="004C7F50"/>
    <w:rsid w:val="004D2086"/>
    <w:rsid w:val="004D5A1B"/>
    <w:rsid w:val="004E77A2"/>
    <w:rsid w:val="004F3FD2"/>
    <w:rsid w:val="004F79F9"/>
    <w:rsid w:val="0050073B"/>
    <w:rsid w:val="00506611"/>
    <w:rsid w:val="00516552"/>
    <w:rsid w:val="005178C7"/>
    <w:rsid w:val="00547186"/>
    <w:rsid w:val="00551405"/>
    <w:rsid w:val="005514AC"/>
    <w:rsid w:val="00552CE9"/>
    <w:rsid w:val="00555485"/>
    <w:rsid w:val="00560636"/>
    <w:rsid w:val="0056171E"/>
    <w:rsid w:val="00561D4C"/>
    <w:rsid w:val="00582446"/>
    <w:rsid w:val="00587F0C"/>
    <w:rsid w:val="00597493"/>
    <w:rsid w:val="005A046B"/>
    <w:rsid w:val="005A083E"/>
    <w:rsid w:val="005A3315"/>
    <w:rsid w:val="005B3A97"/>
    <w:rsid w:val="005B4DF1"/>
    <w:rsid w:val="005C07F3"/>
    <w:rsid w:val="005C35FA"/>
    <w:rsid w:val="005C4325"/>
    <w:rsid w:val="005C75C9"/>
    <w:rsid w:val="005C7BB0"/>
    <w:rsid w:val="005C7C09"/>
    <w:rsid w:val="005D15F2"/>
    <w:rsid w:val="005D7BFF"/>
    <w:rsid w:val="005E068F"/>
    <w:rsid w:val="005E1B29"/>
    <w:rsid w:val="005E4761"/>
    <w:rsid w:val="005E50B0"/>
    <w:rsid w:val="005F6636"/>
    <w:rsid w:val="00614F34"/>
    <w:rsid w:val="00636868"/>
    <w:rsid w:val="00663BAF"/>
    <w:rsid w:val="00665A8B"/>
    <w:rsid w:val="00692FAF"/>
    <w:rsid w:val="006A30EA"/>
    <w:rsid w:val="006A3F0F"/>
    <w:rsid w:val="006A6BC5"/>
    <w:rsid w:val="006B1EB7"/>
    <w:rsid w:val="006B433F"/>
    <w:rsid w:val="006C1FFF"/>
    <w:rsid w:val="006C42FE"/>
    <w:rsid w:val="006F1C4E"/>
    <w:rsid w:val="006F4052"/>
    <w:rsid w:val="00705050"/>
    <w:rsid w:val="007073AD"/>
    <w:rsid w:val="00712A87"/>
    <w:rsid w:val="007154DC"/>
    <w:rsid w:val="00725008"/>
    <w:rsid w:val="00754445"/>
    <w:rsid w:val="00755CEE"/>
    <w:rsid w:val="00757A46"/>
    <w:rsid w:val="007616F5"/>
    <w:rsid w:val="0076196A"/>
    <w:rsid w:val="0076616D"/>
    <w:rsid w:val="00770E93"/>
    <w:rsid w:val="00772726"/>
    <w:rsid w:val="00790BE1"/>
    <w:rsid w:val="00794290"/>
    <w:rsid w:val="00794C0A"/>
    <w:rsid w:val="007A0909"/>
    <w:rsid w:val="007B055C"/>
    <w:rsid w:val="007B4AE1"/>
    <w:rsid w:val="007B7C49"/>
    <w:rsid w:val="007C2782"/>
    <w:rsid w:val="007C4E6E"/>
    <w:rsid w:val="007C70CE"/>
    <w:rsid w:val="007D0249"/>
    <w:rsid w:val="007E3CFE"/>
    <w:rsid w:val="007E40B6"/>
    <w:rsid w:val="007E494C"/>
    <w:rsid w:val="007E54B2"/>
    <w:rsid w:val="00800007"/>
    <w:rsid w:val="0080429C"/>
    <w:rsid w:val="0080538A"/>
    <w:rsid w:val="008070E5"/>
    <w:rsid w:val="00807834"/>
    <w:rsid w:val="00812115"/>
    <w:rsid w:val="00812711"/>
    <w:rsid w:val="00816489"/>
    <w:rsid w:val="008211FF"/>
    <w:rsid w:val="0082649A"/>
    <w:rsid w:val="008452AC"/>
    <w:rsid w:val="0085006A"/>
    <w:rsid w:val="00854BD0"/>
    <w:rsid w:val="0085582D"/>
    <w:rsid w:val="008577B0"/>
    <w:rsid w:val="00861328"/>
    <w:rsid w:val="00873A4F"/>
    <w:rsid w:val="00876D44"/>
    <w:rsid w:val="0088107F"/>
    <w:rsid w:val="00884E30"/>
    <w:rsid w:val="00885445"/>
    <w:rsid w:val="00894C2F"/>
    <w:rsid w:val="008A687C"/>
    <w:rsid w:val="008B02AB"/>
    <w:rsid w:val="008B1F64"/>
    <w:rsid w:val="008B211D"/>
    <w:rsid w:val="008C61EF"/>
    <w:rsid w:val="008C714C"/>
    <w:rsid w:val="008C7155"/>
    <w:rsid w:val="008D0DC6"/>
    <w:rsid w:val="008E4C44"/>
    <w:rsid w:val="008E63D0"/>
    <w:rsid w:val="008E7360"/>
    <w:rsid w:val="00904AAA"/>
    <w:rsid w:val="00914BAF"/>
    <w:rsid w:val="00930016"/>
    <w:rsid w:val="009362FB"/>
    <w:rsid w:val="00940375"/>
    <w:rsid w:val="00956FCD"/>
    <w:rsid w:val="00962FEF"/>
    <w:rsid w:val="009747DC"/>
    <w:rsid w:val="009841B3"/>
    <w:rsid w:val="00985096"/>
    <w:rsid w:val="00985857"/>
    <w:rsid w:val="00992242"/>
    <w:rsid w:val="009925DE"/>
    <w:rsid w:val="00992C23"/>
    <w:rsid w:val="009A2B09"/>
    <w:rsid w:val="009A4D30"/>
    <w:rsid w:val="009A4EC0"/>
    <w:rsid w:val="009B2AD7"/>
    <w:rsid w:val="009B52CB"/>
    <w:rsid w:val="009D1E80"/>
    <w:rsid w:val="009D4DAB"/>
    <w:rsid w:val="009D7E1C"/>
    <w:rsid w:val="009E1287"/>
    <w:rsid w:val="009E448F"/>
    <w:rsid w:val="009F1606"/>
    <w:rsid w:val="009F4BF7"/>
    <w:rsid w:val="00A0617D"/>
    <w:rsid w:val="00A15AD1"/>
    <w:rsid w:val="00A15B49"/>
    <w:rsid w:val="00A17B5E"/>
    <w:rsid w:val="00A270F5"/>
    <w:rsid w:val="00A322F0"/>
    <w:rsid w:val="00A32C0D"/>
    <w:rsid w:val="00A53F86"/>
    <w:rsid w:val="00A55769"/>
    <w:rsid w:val="00A637BF"/>
    <w:rsid w:val="00A63A43"/>
    <w:rsid w:val="00A7105C"/>
    <w:rsid w:val="00A71962"/>
    <w:rsid w:val="00A73399"/>
    <w:rsid w:val="00A74B43"/>
    <w:rsid w:val="00A750D1"/>
    <w:rsid w:val="00A75D74"/>
    <w:rsid w:val="00A82383"/>
    <w:rsid w:val="00A86808"/>
    <w:rsid w:val="00A877D8"/>
    <w:rsid w:val="00A96045"/>
    <w:rsid w:val="00AA27EE"/>
    <w:rsid w:val="00AA30DA"/>
    <w:rsid w:val="00AB7A70"/>
    <w:rsid w:val="00AC0A72"/>
    <w:rsid w:val="00AC1FA4"/>
    <w:rsid w:val="00AC7B7B"/>
    <w:rsid w:val="00AD4420"/>
    <w:rsid w:val="00AD4BC9"/>
    <w:rsid w:val="00AD7B55"/>
    <w:rsid w:val="00AE1C00"/>
    <w:rsid w:val="00AF5298"/>
    <w:rsid w:val="00AF718A"/>
    <w:rsid w:val="00B05EE0"/>
    <w:rsid w:val="00B1300E"/>
    <w:rsid w:val="00B13AEB"/>
    <w:rsid w:val="00B31E58"/>
    <w:rsid w:val="00B4133A"/>
    <w:rsid w:val="00B437D6"/>
    <w:rsid w:val="00B51794"/>
    <w:rsid w:val="00B56D30"/>
    <w:rsid w:val="00B63F99"/>
    <w:rsid w:val="00B64017"/>
    <w:rsid w:val="00B66EE4"/>
    <w:rsid w:val="00B73BF3"/>
    <w:rsid w:val="00B8268B"/>
    <w:rsid w:val="00B8366F"/>
    <w:rsid w:val="00B859DA"/>
    <w:rsid w:val="00B87398"/>
    <w:rsid w:val="00BA576A"/>
    <w:rsid w:val="00BA5869"/>
    <w:rsid w:val="00BA621B"/>
    <w:rsid w:val="00BA6E5E"/>
    <w:rsid w:val="00BA7007"/>
    <w:rsid w:val="00BC02E4"/>
    <w:rsid w:val="00BD0D0D"/>
    <w:rsid w:val="00BD2196"/>
    <w:rsid w:val="00BD3597"/>
    <w:rsid w:val="00BD5AA2"/>
    <w:rsid w:val="00BD6E0A"/>
    <w:rsid w:val="00BD78E4"/>
    <w:rsid w:val="00BD7F13"/>
    <w:rsid w:val="00BE32F5"/>
    <w:rsid w:val="00C02D78"/>
    <w:rsid w:val="00C1017E"/>
    <w:rsid w:val="00C110ED"/>
    <w:rsid w:val="00C1416A"/>
    <w:rsid w:val="00C36841"/>
    <w:rsid w:val="00C56C37"/>
    <w:rsid w:val="00C57171"/>
    <w:rsid w:val="00C64FD3"/>
    <w:rsid w:val="00C7372C"/>
    <w:rsid w:val="00C75532"/>
    <w:rsid w:val="00C9106E"/>
    <w:rsid w:val="00C92470"/>
    <w:rsid w:val="00C943D2"/>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03DFE"/>
    <w:rsid w:val="00D10BE6"/>
    <w:rsid w:val="00D20451"/>
    <w:rsid w:val="00D27DD7"/>
    <w:rsid w:val="00D318F0"/>
    <w:rsid w:val="00D44293"/>
    <w:rsid w:val="00D7317D"/>
    <w:rsid w:val="00D73662"/>
    <w:rsid w:val="00D74A54"/>
    <w:rsid w:val="00D76A0F"/>
    <w:rsid w:val="00D80D40"/>
    <w:rsid w:val="00D82E23"/>
    <w:rsid w:val="00D90795"/>
    <w:rsid w:val="00D90B42"/>
    <w:rsid w:val="00D944FA"/>
    <w:rsid w:val="00D95C2A"/>
    <w:rsid w:val="00DA2A34"/>
    <w:rsid w:val="00DB2A4F"/>
    <w:rsid w:val="00DC373F"/>
    <w:rsid w:val="00DD066F"/>
    <w:rsid w:val="00DD0F61"/>
    <w:rsid w:val="00DD171E"/>
    <w:rsid w:val="00DD2974"/>
    <w:rsid w:val="00DD59DF"/>
    <w:rsid w:val="00DD5BA3"/>
    <w:rsid w:val="00DE3FE1"/>
    <w:rsid w:val="00DE5E84"/>
    <w:rsid w:val="00E071D8"/>
    <w:rsid w:val="00E14ABF"/>
    <w:rsid w:val="00E221AA"/>
    <w:rsid w:val="00E22415"/>
    <w:rsid w:val="00E241A9"/>
    <w:rsid w:val="00E24235"/>
    <w:rsid w:val="00E316D7"/>
    <w:rsid w:val="00E325C9"/>
    <w:rsid w:val="00E34398"/>
    <w:rsid w:val="00E500E1"/>
    <w:rsid w:val="00E5633B"/>
    <w:rsid w:val="00E57089"/>
    <w:rsid w:val="00E7248C"/>
    <w:rsid w:val="00E766C5"/>
    <w:rsid w:val="00E834E2"/>
    <w:rsid w:val="00E836A8"/>
    <w:rsid w:val="00E92F8B"/>
    <w:rsid w:val="00E9459A"/>
    <w:rsid w:val="00E955CC"/>
    <w:rsid w:val="00EC2C17"/>
    <w:rsid w:val="00EC5464"/>
    <w:rsid w:val="00EE0272"/>
    <w:rsid w:val="00EE0C01"/>
    <w:rsid w:val="00EE31EB"/>
    <w:rsid w:val="00EE3E4D"/>
    <w:rsid w:val="00EE6218"/>
    <w:rsid w:val="00EE62C0"/>
    <w:rsid w:val="00EE6683"/>
    <w:rsid w:val="00EE7CA8"/>
    <w:rsid w:val="00EE7CBE"/>
    <w:rsid w:val="00EF0643"/>
    <w:rsid w:val="00EF3DC2"/>
    <w:rsid w:val="00EF703F"/>
    <w:rsid w:val="00F04C27"/>
    <w:rsid w:val="00F05C90"/>
    <w:rsid w:val="00F15749"/>
    <w:rsid w:val="00F17225"/>
    <w:rsid w:val="00F1744A"/>
    <w:rsid w:val="00F27C05"/>
    <w:rsid w:val="00F33323"/>
    <w:rsid w:val="00F46BA3"/>
    <w:rsid w:val="00F55C35"/>
    <w:rsid w:val="00F84809"/>
    <w:rsid w:val="00F848A2"/>
    <w:rsid w:val="00F87689"/>
    <w:rsid w:val="00F9651E"/>
    <w:rsid w:val="00F97CC6"/>
    <w:rsid w:val="00FA35F1"/>
    <w:rsid w:val="00FA38A9"/>
    <w:rsid w:val="00FA3C1D"/>
    <w:rsid w:val="00FA4FD5"/>
    <w:rsid w:val="00FB2EE6"/>
    <w:rsid w:val="00FB61B2"/>
    <w:rsid w:val="00FB631C"/>
    <w:rsid w:val="00FE23A2"/>
    <w:rsid w:val="00FE3407"/>
    <w:rsid w:val="00FE4A5F"/>
    <w:rsid w:val="00FE63BA"/>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90557">
      <w:bodyDiv w:val="1"/>
      <w:marLeft w:val="0"/>
      <w:marRight w:val="0"/>
      <w:marTop w:val="0"/>
      <w:marBottom w:val="0"/>
      <w:divBdr>
        <w:top w:val="none" w:sz="0" w:space="0" w:color="auto"/>
        <w:left w:val="none" w:sz="0" w:space="0" w:color="auto"/>
        <w:bottom w:val="none" w:sz="0" w:space="0" w:color="auto"/>
        <w:right w:val="none" w:sz="0" w:space="0" w:color="auto"/>
      </w:divBdr>
    </w:div>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36848126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4CE9-0902-4187-8BB2-D23ADB61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30</Pages>
  <Words>14587</Words>
  <Characters>83146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129</cp:revision>
  <cp:lastPrinted>2018-09-05T05:56:00Z</cp:lastPrinted>
  <dcterms:created xsi:type="dcterms:W3CDTF">2018-06-07T04:17:00Z</dcterms:created>
  <dcterms:modified xsi:type="dcterms:W3CDTF">2018-09-17T09:19:00Z</dcterms:modified>
</cp:coreProperties>
</file>